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E2" w:rsidRPr="00383496" w:rsidRDefault="00B05097">
      <w:pPr>
        <w:rPr>
          <w:b/>
        </w:rPr>
      </w:pPr>
      <w:r w:rsidRPr="00383496">
        <w:rPr>
          <w:b/>
        </w:rPr>
        <w:t>RDA UK Update 7 May</w:t>
      </w:r>
    </w:p>
    <w:p w:rsidR="00B05097" w:rsidRDefault="00B05097">
      <w:r>
        <w:t>This bulletin contains</w:t>
      </w:r>
    </w:p>
    <w:p w:rsidR="00B05097" w:rsidRDefault="00B05097" w:rsidP="00383496">
      <w:pPr>
        <w:pStyle w:val="ListParagraph"/>
        <w:numPr>
          <w:ilvl w:val="0"/>
          <w:numId w:val="2"/>
        </w:numPr>
      </w:pPr>
      <w:r>
        <w:t>Covid-19 impact survey</w:t>
      </w:r>
    </w:p>
    <w:p w:rsidR="00383496" w:rsidRDefault="00383496" w:rsidP="00383496">
      <w:pPr>
        <w:pStyle w:val="ListParagraph"/>
        <w:numPr>
          <w:ilvl w:val="0"/>
          <w:numId w:val="2"/>
        </w:numPr>
      </w:pPr>
      <w:r>
        <w:t>Check in with your Regional team</w:t>
      </w:r>
    </w:p>
    <w:p w:rsidR="00F67C21" w:rsidRDefault="00F67C21" w:rsidP="00383496">
      <w:pPr>
        <w:pStyle w:val="ListParagraph"/>
        <w:numPr>
          <w:ilvl w:val="0"/>
          <w:numId w:val="2"/>
        </w:numPr>
      </w:pPr>
      <w:r>
        <w:t>Preparations for re-opening</w:t>
      </w:r>
    </w:p>
    <w:p w:rsidR="00B05097" w:rsidRDefault="00B05097" w:rsidP="00383496">
      <w:pPr>
        <w:pStyle w:val="ListParagraph"/>
        <w:numPr>
          <w:ilvl w:val="0"/>
          <w:numId w:val="2"/>
        </w:numPr>
      </w:pPr>
      <w:r>
        <w:t>Nominate your group for £1000 ‘Movement for Good’ award</w:t>
      </w:r>
    </w:p>
    <w:p w:rsidR="00F82600" w:rsidRDefault="00F82600" w:rsidP="00383496">
      <w:pPr>
        <w:pStyle w:val="ListParagraph"/>
        <w:numPr>
          <w:ilvl w:val="0"/>
          <w:numId w:val="2"/>
        </w:numPr>
      </w:pPr>
      <w:r>
        <w:t>Virtual Windsor Horse Show</w:t>
      </w:r>
    </w:p>
    <w:p w:rsidR="00B05097" w:rsidRPr="00383496" w:rsidRDefault="00B05097">
      <w:pPr>
        <w:rPr>
          <w:b/>
          <w:sz w:val="28"/>
          <w:szCs w:val="28"/>
        </w:rPr>
      </w:pPr>
      <w:r w:rsidRPr="00383496">
        <w:rPr>
          <w:b/>
          <w:sz w:val="28"/>
          <w:szCs w:val="28"/>
        </w:rPr>
        <w:t>COVID-19 Impact survey</w:t>
      </w:r>
    </w:p>
    <w:p w:rsidR="00B05097" w:rsidRDefault="00B05097">
      <w:r>
        <w:t xml:space="preserve">It is </w:t>
      </w:r>
      <w:proofErr w:type="gramStart"/>
      <w:r>
        <w:t>really important</w:t>
      </w:r>
      <w:proofErr w:type="gramEnd"/>
      <w:r>
        <w:t xml:space="preserve"> that we understand the ways in which this pandemic is affecting your group and RDA as a whole, so we have created an online survey that we would be grateful if you could complete. </w:t>
      </w:r>
    </w:p>
    <w:p w:rsidR="00B05097" w:rsidRDefault="00B05097">
      <w:r>
        <w:t>Your responses will help us to:</w:t>
      </w:r>
    </w:p>
    <w:p w:rsidR="00B05097" w:rsidRDefault="00B05097" w:rsidP="00B05097">
      <w:pPr>
        <w:pStyle w:val="ListParagraph"/>
        <w:numPr>
          <w:ilvl w:val="0"/>
          <w:numId w:val="1"/>
        </w:numPr>
      </w:pPr>
      <w:r>
        <w:t>Understand how we can adapt our support and our services to make sure we are giving you the help you need</w:t>
      </w:r>
    </w:p>
    <w:p w:rsidR="00B05097" w:rsidRDefault="00B05097" w:rsidP="00B05097">
      <w:pPr>
        <w:pStyle w:val="ListParagraph"/>
        <w:numPr>
          <w:ilvl w:val="0"/>
          <w:numId w:val="1"/>
        </w:numPr>
      </w:pPr>
      <w:r>
        <w:t>Help us influence decision makers and funders, so that we can ensure we have the best possible chance of getting the external support we need</w:t>
      </w:r>
    </w:p>
    <w:p w:rsidR="00B05097" w:rsidRDefault="00B05097" w:rsidP="00B05097">
      <w:pPr>
        <w:pStyle w:val="ListParagraph"/>
        <w:numPr>
          <w:ilvl w:val="0"/>
          <w:numId w:val="1"/>
        </w:numPr>
      </w:pPr>
      <w:r>
        <w:t>Help us speak with insight and authority when we are describing the impact of the pandemic on RDA</w:t>
      </w:r>
    </w:p>
    <w:p w:rsidR="00B05097" w:rsidRDefault="00B05097" w:rsidP="00B05097">
      <w:r>
        <w:t>It only take</w:t>
      </w:r>
      <w:r w:rsidR="000C73D9">
        <w:t>s</w:t>
      </w:r>
      <w:r>
        <w:t xml:space="preserve"> a few minutes to complete and - although some questions may require a bit of thought -</w:t>
      </w:r>
      <w:r w:rsidR="000C73D9">
        <w:t xml:space="preserve"> </w:t>
      </w:r>
      <w:r>
        <w:t xml:space="preserve">you </w:t>
      </w:r>
      <w:proofErr w:type="gramStart"/>
      <w:r>
        <w:t>don’t</w:t>
      </w:r>
      <w:proofErr w:type="gramEnd"/>
      <w:r>
        <w:t xml:space="preserve"> need to have any </w:t>
      </w:r>
      <w:r w:rsidR="000C73D9">
        <w:t xml:space="preserve">additional </w:t>
      </w:r>
      <w:r>
        <w:t xml:space="preserve">information to hand. </w:t>
      </w:r>
    </w:p>
    <w:p w:rsidR="00246AC8" w:rsidRDefault="00246AC8" w:rsidP="00B05097">
      <w:r>
        <w:t xml:space="preserve">We only need one response per group please. Click here to take the survey: </w:t>
      </w:r>
      <w:hyperlink r:id="rId5" w:history="1">
        <w:r>
          <w:rPr>
            <w:rStyle w:val="Hyperlink"/>
          </w:rPr>
          <w:t>https://www.surveymonkey.co.uk/r/C192020survey</w:t>
        </w:r>
      </w:hyperlink>
      <w:r>
        <w:t xml:space="preserve"> </w:t>
      </w:r>
    </w:p>
    <w:p w:rsidR="00B05097" w:rsidRPr="00383496" w:rsidRDefault="00B05097" w:rsidP="00B05097">
      <w:pPr>
        <w:rPr>
          <w:b/>
          <w:sz w:val="28"/>
          <w:szCs w:val="28"/>
        </w:rPr>
      </w:pPr>
      <w:r w:rsidRPr="00383496">
        <w:rPr>
          <w:b/>
          <w:sz w:val="28"/>
          <w:szCs w:val="28"/>
        </w:rPr>
        <w:t>Check in with your regional team</w:t>
      </w:r>
    </w:p>
    <w:p w:rsidR="00B05097" w:rsidRDefault="00B05097" w:rsidP="00B05097">
      <w:r>
        <w:t xml:space="preserve">Alongside this general survey, </w:t>
      </w:r>
      <w:r w:rsidR="00292702">
        <w:t>your Regional or County Chair will be in touch with your Group Chair or Treasurer to ask about your sustainability as a group</w:t>
      </w:r>
      <w:r w:rsidR="003E44E4">
        <w:t xml:space="preserve"> during this time</w:t>
      </w:r>
      <w:bookmarkStart w:id="0" w:name="_GoBack"/>
      <w:bookmarkEnd w:id="0"/>
      <w:r w:rsidR="00292702">
        <w:t>. As we start to think about the next phase of this crisis, and the prolonged nature of the situation, we must be able to identify groups in need in the coming weeks and months.</w:t>
      </w:r>
    </w:p>
    <w:p w:rsidR="00292702" w:rsidRDefault="00292702" w:rsidP="00B05097">
      <w:r>
        <w:t xml:space="preserve">Your Regional teams, particularly your Chairs, have been doing an outstanding job </w:t>
      </w:r>
      <w:r w:rsidR="00383496">
        <w:t xml:space="preserve">of supporting their groups and the </w:t>
      </w:r>
      <w:r w:rsidR="004E43D3">
        <w:t xml:space="preserve">RDA </w:t>
      </w:r>
      <w:r w:rsidR="00383496">
        <w:t>staff team during this time. This information will really help them to ensure the long-term sustainability of RDA in their regions, so please support them as much as possible.</w:t>
      </w:r>
    </w:p>
    <w:p w:rsidR="00F67C21" w:rsidRDefault="00F67C21" w:rsidP="00B05097">
      <w:pPr>
        <w:rPr>
          <w:b/>
          <w:sz w:val="28"/>
          <w:szCs w:val="28"/>
        </w:rPr>
      </w:pPr>
      <w:r>
        <w:rPr>
          <w:b/>
          <w:sz w:val="28"/>
          <w:szCs w:val="28"/>
        </w:rPr>
        <w:t>Preparations for re-opening</w:t>
      </w:r>
    </w:p>
    <w:p w:rsidR="00F67C21" w:rsidRPr="00F67C21" w:rsidRDefault="00F67C21" w:rsidP="00B05097">
      <w:r>
        <w:t xml:space="preserve">A reminder that after Sunday’s announcement from the government we will be updating and circulating our guidance for groups. We will do this </w:t>
      </w:r>
      <w:r w:rsidR="004A328B">
        <w:t xml:space="preserve">next week </w:t>
      </w:r>
      <w:r>
        <w:t>once we are happy that it is as comprehensive and clear as possible.</w:t>
      </w:r>
    </w:p>
    <w:p w:rsidR="00246AC8" w:rsidRDefault="00383496" w:rsidP="00B05097">
      <w:pPr>
        <w:rPr>
          <w:b/>
          <w:sz w:val="28"/>
          <w:szCs w:val="28"/>
        </w:rPr>
      </w:pPr>
      <w:r w:rsidRPr="00383496">
        <w:rPr>
          <w:b/>
          <w:sz w:val="28"/>
          <w:szCs w:val="28"/>
        </w:rPr>
        <w:t>£1,000 Movement for Good Award</w:t>
      </w:r>
    </w:p>
    <w:p w:rsidR="00383496" w:rsidRDefault="00246AC8" w:rsidP="00B05097">
      <w:r>
        <w:t>N</w:t>
      </w:r>
      <w:r w:rsidR="00383496">
        <w:t xml:space="preserve">ominate your RDA group for a £1000 ‘Movement for Good’ Award at </w:t>
      </w:r>
      <w:hyperlink r:id="rId6" w:history="1">
        <w:r w:rsidR="00383496" w:rsidRPr="00B903CF">
          <w:rPr>
            <w:rStyle w:val="Hyperlink"/>
          </w:rPr>
          <w:t>www.movementforgood.com</w:t>
        </w:r>
      </w:hyperlink>
      <w:r>
        <w:t>. Each person</w:t>
      </w:r>
      <w:r w:rsidR="00383496">
        <w:t xml:space="preserve"> can only nominate once</w:t>
      </w:r>
      <w:r>
        <w:t>,</w:t>
      </w:r>
      <w:r w:rsidR="00383496">
        <w:t xml:space="preserve"> but your group can receive multiple nominations. </w:t>
      </w:r>
      <w:r>
        <w:t xml:space="preserve">Nominations close on Sunday 24 May. </w:t>
      </w:r>
    </w:p>
    <w:p w:rsidR="0011694B" w:rsidRPr="0011694B" w:rsidRDefault="0011694B" w:rsidP="00B05097">
      <w:pPr>
        <w:rPr>
          <w:b/>
          <w:sz w:val="28"/>
          <w:szCs w:val="28"/>
        </w:rPr>
      </w:pPr>
      <w:r w:rsidRPr="0011694B">
        <w:rPr>
          <w:b/>
          <w:sz w:val="28"/>
          <w:szCs w:val="28"/>
        </w:rPr>
        <w:lastRenderedPageBreak/>
        <w:t>Virtual Windsor Horse Show – 13-17 May</w:t>
      </w:r>
    </w:p>
    <w:p w:rsidR="0011694B" w:rsidRPr="0011694B" w:rsidRDefault="0011694B" w:rsidP="0011694B">
      <w:r w:rsidRPr="0011694B">
        <w:t xml:space="preserve">The show </w:t>
      </w:r>
      <w:proofErr w:type="gramStart"/>
      <w:r w:rsidRPr="0011694B">
        <w:t>may be cancelled</w:t>
      </w:r>
      <w:proofErr w:type="gramEnd"/>
      <w:r w:rsidRPr="0011694B">
        <w:t xml:space="preserve">, but the organisers of Windsor Horse Show have developed a virtual show, with competitions, shopping and ‘socialising’ all happening at </w:t>
      </w:r>
      <w:hyperlink r:id="rId7" w:history="1">
        <w:r w:rsidRPr="00B451AB">
          <w:rPr>
            <w:rStyle w:val="Hyperlink"/>
          </w:rPr>
          <w:t>https://virtual.rwhs.co.uk/</w:t>
        </w:r>
      </w:hyperlink>
      <w:r>
        <w:t xml:space="preserve">. </w:t>
      </w:r>
      <w:r w:rsidRPr="0011694B">
        <w:t xml:space="preserve"> Classes are all classes </w:t>
      </w:r>
      <w:proofErr w:type="gramStart"/>
      <w:r w:rsidRPr="0011694B">
        <w:t>being judged</w:t>
      </w:r>
      <w:proofErr w:type="gramEnd"/>
      <w:r w:rsidRPr="0011694B">
        <w:t xml:space="preserve"> on the day they would normally take pl</w:t>
      </w:r>
      <w:r w:rsidR="00F82600">
        <w:t>ace. The Open Fancy Dress class</w:t>
      </w:r>
      <w:r w:rsidRPr="0011694B">
        <w:t xml:space="preserve">, which always includes some fantastic RDA entries, </w:t>
      </w:r>
      <w:proofErr w:type="gramStart"/>
      <w:r w:rsidRPr="0011694B">
        <w:t>will be judged</w:t>
      </w:r>
      <w:proofErr w:type="gramEnd"/>
      <w:r w:rsidRPr="0011694B">
        <w:t xml:space="preserve"> on Thursday by celebrity gardener and author Alan </w:t>
      </w:r>
      <w:proofErr w:type="spellStart"/>
      <w:r w:rsidRPr="0011694B">
        <w:t>Titchmarsh</w:t>
      </w:r>
      <w:proofErr w:type="spellEnd"/>
      <w:r w:rsidRPr="0011694B">
        <w:t>. Good luck to all RDA groups who entered.</w:t>
      </w:r>
    </w:p>
    <w:p w:rsidR="0011694B" w:rsidRPr="0011694B" w:rsidRDefault="0011694B" w:rsidP="00B05097">
      <w:pPr>
        <w:rPr>
          <w:b/>
          <w:sz w:val="28"/>
          <w:szCs w:val="28"/>
        </w:rPr>
      </w:pPr>
    </w:p>
    <w:sectPr w:rsidR="0011694B" w:rsidRPr="00116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0FDD"/>
    <w:multiLevelType w:val="hybridMultilevel"/>
    <w:tmpl w:val="90EC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81651"/>
    <w:multiLevelType w:val="hybridMultilevel"/>
    <w:tmpl w:val="B076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97"/>
    <w:rsid w:val="000C73D9"/>
    <w:rsid w:val="0011694B"/>
    <w:rsid w:val="00246AC8"/>
    <w:rsid w:val="00292702"/>
    <w:rsid w:val="00383496"/>
    <w:rsid w:val="003E44E4"/>
    <w:rsid w:val="004A328B"/>
    <w:rsid w:val="004E43D3"/>
    <w:rsid w:val="00B05097"/>
    <w:rsid w:val="00CE1FE2"/>
    <w:rsid w:val="00F67C21"/>
    <w:rsid w:val="00F82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1A93"/>
  <w15:chartTrackingRefBased/>
  <w15:docId w15:val="{3A8FC530-BC7F-4A09-9275-69B5437A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97"/>
    <w:pPr>
      <w:ind w:left="720"/>
      <w:contextualSpacing/>
    </w:pPr>
  </w:style>
  <w:style w:type="character" w:styleId="Hyperlink">
    <w:name w:val="Hyperlink"/>
    <w:basedOn w:val="DefaultParagraphFont"/>
    <w:uiPriority w:val="99"/>
    <w:unhideWhenUsed/>
    <w:rsid w:val="00383496"/>
    <w:rPr>
      <w:color w:val="0563C1" w:themeColor="hyperlink"/>
      <w:u w:val="single"/>
    </w:rPr>
  </w:style>
  <w:style w:type="character" w:styleId="FollowedHyperlink">
    <w:name w:val="FollowedHyperlink"/>
    <w:basedOn w:val="DefaultParagraphFont"/>
    <w:uiPriority w:val="99"/>
    <w:semiHidden/>
    <w:unhideWhenUsed/>
    <w:rsid w:val="004E4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867617">
      <w:bodyDiv w:val="1"/>
      <w:marLeft w:val="0"/>
      <w:marRight w:val="0"/>
      <w:marTop w:val="0"/>
      <w:marBottom w:val="0"/>
      <w:divBdr>
        <w:top w:val="none" w:sz="0" w:space="0" w:color="auto"/>
        <w:left w:val="none" w:sz="0" w:space="0" w:color="auto"/>
        <w:bottom w:val="none" w:sz="0" w:space="0" w:color="auto"/>
        <w:right w:val="none" w:sz="0" w:space="0" w:color="auto"/>
      </w:divBdr>
    </w:div>
    <w:div w:id="199498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rtual.rwh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vementforgood.com" TargetMode="External"/><Relationship Id="rId5" Type="http://schemas.openxmlformats.org/officeDocument/2006/relationships/hyperlink" Target="https://www.surveymonkey.co.uk/r/C192020surv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7</cp:revision>
  <dcterms:created xsi:type="dcterms:W3CDTF">2020-05-07T07:59:00Z</dcterms:created>
  <dcterms:modified xsi:type="dcterms:W3CDTF">2020-05-07T13:13:00Z</dcterms:modified>
</cp:coreProperties>
</file>