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4758" w14:textId="02083E2F" w:rsidR="008D0BE7" w:rsidRPr="00714477" w:rsidRDefault="009F2341" w:rsidP="008F14D8">
      <w:pPr>
        <w:jc w:val="center"/>
        <w:rPr>
          <w:rFonts w:ascii="Tahoma" w:hAnsi="Tahoma" w:cs="Tahoma"/>
          <w:sz w:val="28"/>
          <w:szCs w:val="28"/>
        </w:rPr>
      </w:pPr>
      <w:r w:rsidRPr="00714477">
        <w:rPr>
          <w:rFonts w:ascii="Tahoma" w:hAnsi="Tahoma" w:cs="Tahoma"/>
          <w:sz w:val="28"/>
          <w:szCs w:val="28"/>
        </w:rPr>
        <w:t xml:space="preserve">Equine Assessment Criteria </w:t>
      </w:r>
      <w:r w:rsidR="00F10AD2" w:rsidRPr="00714477">
        <w:rPr>
          <w:rFonts w:ascii="Tahoma" w:hAnsi="Tahoma" w:cs="Tahoma"/>
          <w:sz w:val="28"/>
          <w:szCs w:val="28"/>
        </w:rPr>
        <w:t>Advanced Coach Certificate</w:t>
      </w:r>
    </w:p>
    <w:p w14:paraId="60FF81F1" w14:textId="0B7D5A28" w:rsidR="008F14D8" w:rsidRPr="00714477" w:rsidRDefault="008F14D8" w:rsidP="008F14D8">
      <w:pPr>
        <w:jc w:val="center"/>
        <w:rPr>
          <w:rFonts w:ascii="Tahoma" w:hAnsi="Tahoma" w:cs="Tahoma"/>
        </w:rPr>
      </w:pPr>
      <w:r w:rsidRPr="00714477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1E4C29" wp14:editId="43154CA1">
                <wp:simplePos x="0" y="0"/>
                <wp:positionH relativeFrom="column">
                  <wp:posOffset>3476625</wp:posOffset>
                </wp:positionH>
                <wp:positionV relativeFrom="paragraph">
                  <wp:posOffset>23495</wp:posOffset>
                </wp:positionV>
                <wp:extent cx="3429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C3C8F" id="Rectangle 5" o:spid="_x0000_s1026" style="position:absolute;margin-left:273.75pt;margin-top:1.85pt;width:27pt;height:1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" fillcolor="#8db3e2 [1311]" strokecolor="windowText" strokeweight="2pt"/>
            </w:pict>
          </mc:Fallback>
        </mc:AlternateContent>
      </w:r>
      <w:r w:rsidRPr="00714477">
        <w:rPr>
          <w:rFonts w:ascii="Tahoma" w:hAnsi="Tahoma" w:cs="Tahoma"/>
        </w:rPr>
        <w:t xml:space="preserve">All skill criteria are essential           and </w:t>
      </w:r>
      <w:proofErr w:type="gramStart"/>
      <w:r w:rsidRPr="00714477">
        <w:rPr>
          <w:rFonts w:ascii="Tahoma" w:hAnsi="Tahoma" w:cs="Tahoma"/>
        </w:rPr>
        <w:t xml:space="preserve">must be </w:t>
      </w:r>
      <w:r w:rsidR="00605FD9">
        <w:rPr>
          <w:rFonts w:ascii="Tahoma" w:hAnsi="Tahoma" w:cs="Tahoma"/>
        </w:rPr>
        <w:t>met</w:t>
      </w:r>
      <w:proofErr w:type="gramEnd"/>
      <w:r w:rsidR="00EF165C">
        <w:rPr>
          <w:rFonts w:ascii="Tahoma" w:hAnsi="Tahoma" w:cs="Tahoma"/>
        </w:rPr>
        <w:t xml:space="preserve"> i</w:t>
      </w:r>
      <w:r w:rsidRPr="00714477">
        <w:rPr>
          <w:rFonts w:ascii="Tahoma" w:hAnsi="Tahoma" w:cs="Tahoma"/>
        </w:rPr>
        <w:t xml:space="preserve">n order to be at the required level.  </w:t>
      </w:r>
    </w:p>
    <w:tbl>
      <w:tblPr>
        <w:tblStyle w:val="TableGrid"/>
        <w:tblW w:w="14567" w:type="dxa"/>
        <w:jc w:val="center"/>
        <w:tblLook w:val="04A0" w:firstRow="1" w:lastRow="0" w:firstColumn="1" w:lastColumn="0" w:noHBand="0" w:noVBand="1"/>
      </w:tblPr>
      <w:tblGrid>
        <w:gridCol w:w="1951"/>
        <w:gridCol w:w="4140"/>
        <w:gridCol w:w="8476"/>
      </w:tblGrid>
      <w:tr w:rsidR="00333242" w:rsidRPr="00333242" w14:paraId="42E51173" w14:textId="77777777" w:rsidTr="00333242">
        <w:trPr>
          <w:jc w:val="center"/>
        </w:trPr>
        <w:tc>
          <w:tcPr>
            <w:tcW w:w="1951" w:type="dxa"/>
            <w:shd w:val="clear" w:color="auto" w:fill="D6E3BC" w:themeFill="accent3" w:themeFillTint="66"/>
          </w:tcPr>
          <w:p w14:paraId="32AAF674" w14:textId="72C0F133" w:rsidR="00333242" w:rsidRPr="00333242" w:rsidRDefault="00333242" w:rsidP="001B4CBA">
            <w:pPr>
              <w:jc w:val="center"/>
              <w:rPr>
                <w:rFonts w:ascii="Tahoma" w:hAnsi="Tahoma" w:cs="Tahoma"/>
                <w:b/>
              </w:rPr>
            </w:pPr>
            <w:r w:rsidRPr="00333242">
              <w:rPr>
                <w:rFonts w:ascii="Tahoma" w:hAnsi="Tahoma" w:cs="Tahoma"/>
                <w:b/>
              </w:rPr>
              <w:t>Skill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14:paraId="63BD80CD" w14:textId="77777777" w:rsidR="00333242" w:rsidRPr="00333242" w:rsidRDefault="00333242" w:rsidP="001B4CBA">
            <w:pPr>
              <w:jc w:val="center"/>
              <w:rPr>
                <w:rFonts w:ascii="Tahoma" w:hAnsi="Tahoma" w:cs="Tahoma"/>
                <w:b/>
              </w:rPr>
            </w:pPr>
            <w:r w:rsidRPr="00333242">
              <w:rPr>
                <w:rFonts w:ascii="Tahoma" w:hAnsi="Tahoma" w:cs="Tahoma"/>
                <w:b/>
              </w:rPr>
              <w:t>Action Required</w:t>
            </w:r>
          </w:p>
        </w:tc>
        <w:tc>
          <w:tcPr>
            <w:tcW w:w="8476" w:type="dxa"/>
            <w:shd w:val="clear" w:color="auto" w:fill="D6E3BC" w:themeFill="accent3" w:themeFillTint="66"/>
          </w:tcPr>
          <w:p w14:paraId="2D3AC6B0" w14:textId="13DAFA9E" w:rsidR="00333242" w:rsidRPr="00333242" w:rsidRDefault="00333242" w:rsidP="001B4CBA">
            <w:pPr>
              <w:jc w:val="center"/>
              <w:rPr>
                <w:rFonts w:ascii="Tahoma" w:hAnsi="Tahoma" w:cs="Tahoma"/>
                <w:b/>
              </w:rPr>
            </w:pPr>
            <w:r w:rsidRPr="00333242">
              <w:rPr>
                <w:rFonts w:ascii="Tahoma" w:hAnsi="Tahoma" w:cs="Tahoma"/>
                <w:b/>
              </w:rPr>
              <w:t>Proficient</w:t>
            </w:r>
          </w:p>
        </w:tc>
      </w:tr>
      <w:tr w:rsidR="00F10AD2" w:rsidRPr="00714477" w14:paraId="3CA06FB4" w14:textId="77777777" w:rsidTr="00333242">
        <w:trPr>
          <w:jc w:val="center"/>
        </w:trPr>
        <w:tc>
          <w:tcPr>
            <w:tcW w:w="14567" w:type="dxa"/>
            <w:gridSpan w:val="3"/>
            <w:shd w:val="clear" w:color="auto" w:fill="8DB3E2" w:themeFill="text2" w:themeFillTint="66"/>
          </w:tcPr>
          <w:p w14:paraId="68DB3580" w14:textId="77777777" w:rsidR="00F10AD2" w:rsidRPr="00714477" w:rsidRDefault="00F10AD2" w:rsidP="00F10AD2">
            <w:pPr>
              <w:jc w:val="center"/>
              <w:rPr>
                <w:rFonts w:ascii="Tahoma" w:hAnsi="Tahoma" w:cs="Tahoma"/>
                <w:b/>
              </w:rPr>
            </w:pPr>
            <w:r w:rsidRPr="00714477">
              <w:rPr>
                <w:rFonts w:ascii="Tahoma" w:hAnsi="Tahoma" w:cs="Tahoma"/>
                <w:b/>
              </w:rPr>
              <w:t>Overview of the horse</w:t>
            </w:r>
          </w:p>
        </w:tc>
      </w:tr>
      <w:tr w:rsidR="00333242" w:rsidRPr="00714477" w14:paraId="3CAF0E7B" w14:textId="77777777" w:rsidTr="00F0390E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6E108106" w14:textId="77777777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Choice of equine</w:t>
            </w:r>
          </w:p>
        </w:tc>
        <w:tc>
          <w:tcPr>
            <w:tcW w:w="4140" w:type="dxa"/>
          </w:tcPr>
          <w:p w14:paraId="0A32BA8B" w14:textId="11322371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No or insufficient knowledge of different types of equines conformation or movement to suit the rider</w:t>
            </w:r>
            <w:r>
              <w:rPr>
                <w:rFonts w:ascii="Tahoma" w:hAnsi="Tahoma" w:cs="Tahoma"/>
              </w:rPr>
              <w:t>’</w:t>
            </w:r>
            <w:r w:rsidRPr="00714477">
              <w:rPr>
                <w:rFonts w:ascii="Tahoma" w:hAnsi="Tahoma" w:cs="Tahoma"/>
              </w:rPr>
              <w:t>s needs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2D9B5F98" w14:textId="159A73D7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a clear understanding of the different types of equines that would suit certain riders and groups and management regimes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327894" w:rsidRPr="00714477" w14:paraId="6BF0CF23" w14:textId="77777777" w:rsidTr="00333242">
        <w:trPr>
          <w:jc w:val="center"/>
        </w:trPr>
        <w:tc>
          <w:tcPr>
            <w:tcW w:w="14567" w:type="dxa"/>
            <w:gridSpan w:val="3"/>
            <w:shd w:val="clear" w:color="auto" w:fill="8DB3E2" w:themeFill="text2" w:themeFillTint="66"/>
          </w:tcPr>
          <w:p w14:paraId="22CB4A5E" w14:textId="1909BF34" w:rsidR="00327894" w:rsidRPr="00714477" w:rsidRDefault="00E30154" w:rsidP="008F14D8">
            <w:pPr>
              <w:jc w:val="center"/>
              <w:rPr>
                <w:rFonts w:ascii="Tahoma" w:hAnsi="Tahoma" w:cs="Tahoma"/>
                <w:b/>
              </w:rPr>
            </w:pPr>
            <w:r w:rsidRPr="00714477">
              <w:rPr>
                <w:rFonts w:ascii="Tahoma" w:hAnsi="Tahoma" w:cs="Tahoma"/>
                <w:b/>
              </w:rPr>
              <w:t xml:space="preserve">Equine </w:t>
            </w:r>
            <w:r w:rsidR="00327894" w:rsidRPr="00714477">
              <w:rPr>
                <w:rFonts w:ascii="Tahoma" w:hAnsi="Tahoma" w:cs="Tahoma"/>
                <w:b/>
              </w:rPr>
              <w:t>and Safety</w:t>
            </w:r>
          </w:p>
        </w:tc>
      </w:tr>
      <w:tr w:rsidR="00333242" w:rsidRPr="00714477" w14:paraId="5D4C39C8" w14:textId="77777777" w:rsidTr="006A4468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10476D80" w14:textId="3F24CCA2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Environment and Risk Management</w:t>
            </w:r>
          </w:p>
        </w:tc>
        <w:tc>
          <w:tcPr>
            <w:tcW w:w="4140" w:type="dxa"/>
          </w:tcPr>
          <w:p w14:paraId="1F407DAD" w14:textId="7D9B10E6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No ability to manage the environment and hazards where spotted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1EAC913B" w14:textId="13688732" w:rsidR="00333242" w:rsidRPr="00714477" w:rsidRDefault="00333242" w:rsidP="00333242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A clear understanding of what a safe environment should look like and can easily spot hazards and </w:t>
            </w:r>
            <w:r>
              <w:rPr>
                <w:rFonts w:ascii="Tahoma" w:hAnsi="Tahoma" w:cs="Tahoma"/>
              </w:rPr>
              <w:t>act</w:t>
            </w:r>
            <w:r w:rsidRPr="00714477">
              <w:rPr>
                <w:rFonts w:ascii="Tahoma" w:hAnsi="Tahoma" w:cs="Tahoma"/>
              </w:rPr>
              <w:t xml:space="preserve"> to minimise them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333242" w:rsidRPr="00714477" w14:paraId="71555C5F" w14:textId="77777777" w:rsidTr="00B85FA4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50519415" w14:textId="45725EB7" w:rsidR="00333242" w:rsidRPr="00714477" w:rsidRDefault="00333242" w:rsidP="00EF165C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Stress on the Equine</w:t>
            </w:r>
          </w:p>
        </w:tc>
        <w:tc>
          <w:tcPr>
            <w:tcW w:w="4140" w:type="dxa"/>
          </w:tcPr>
          <w:p w14:paraId="64AACF14" w14:textId="4FA85AB6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not sufficiently demonstrated an ability to recognise when an equine </w:t>
            </w:r>
            <w:proofErr w:type="gramStart"/>
            <w:r w:rsidRPr="00714477">
              <w:rPr>
                <w:rFonts w:ascii="Tahoma" w:hAnsi="Tahoma" w:cs="Tahoma"/>
              </w:rPr>
              <w:t>gets</w:t>
            </w:r>
            <w:proofErr w:type="gramEnd"/>
            <w:r w:rsidRPr="00714477">
              <w:rPr>
                <w:rFonts w:ascii="Tahoma" w:hAnsi="Tahoma" w:cs="Tahoma"/>
              </w:rPr>
              <w:t xml:space="preserve"> stressed physically or mentally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2C941818" w14:textId="486D1CD9" w:rsidR="00333242" w:rsidRDefault="00333242" w:rsidP="00EF165C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a clear and detailed plan of an equine work routine to avoid it becoming physically and mentally stressed or tired</w:t>
            </w:r>
            <w:r>
              <w:rPr>
                <w:rFonts w:ascii="Tahoma" w:hAnsi="Tahoma" w:cs="Tahoma"/>
              </w:rPr>
              <w:t>.</w:t>
            </w:r>
          </w:p>
          <w:p w14:paraId="6561BB25" w14:textId="6FE85ADD" w:rsidR="00333242" w:rsidRPr="00714477" w:rsidRDefault="00333242" w:rsidP="00333242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Can easily identify when </w:t>
            </w:r>
            <w:r>
              <w:rPr>
                <w:rFonts w:ascii="Tahoma" w:hAnsi="Tahoma" w:cs="Tahoma"/>
              </w:rPr>
              <w:t>this is happening,</w:t>
            </w:r>
            <w:r w:rsidRPr="00714477">
              <w:rPr>
                <w:rFonts w:ascii="Tahoma" w:hAnsi="Tahoma" w:cs="Tahoma"/>
              </w:rPr>
              <w:t xml:space="preserve"> recognises the equine’s limits and take appropriate action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327894" w:rsidRPr="00714477" w14:paraId="20798DC0" w14:textId="77777777" w:rsidTr="00333242">
        <w:trPr>
          <w:jc w:val="center"/>
        </w:trPr>
        <w:tc>
          <w:tcPr>
            <w:tcW w:w="14567" w:type="dxa"/>
            <w:gridSpan w:val="3"/>
            <w:shd w:val="clear" w:color="auto" w:fill="8DB3E2" w:themeFill="text2" w:themeFillTint="66"/>
          </w:tcPr>
          <w:p w14:paraId="72C591DC" w14:textId="77777777" w:rsidR="00327894" w:rsidRPr="00714477" w:rsidRDefault="00327894" w:rsidP="00327894">
            <w:pPr>
              <w:jc w:val="center"/>
              <w:rPr>
                <w:rFonts w:ascii="Tahoma" w:hAnsi="Tahoma" w:cs="Tahoma"/>
                <w:b/>
              </w:rPr>
            </w:pPr>
            <w:r w:rsidRPr="00714477">
              <w:rPr>
                <w:rFonts w:ascii="Tahoma" w:hAnsi="Tahoma" w:cs="Tahoma"/>
                <w:b/>
              </w:rPr>
              <w:t>Horse Health and Management</w:t>
            </w:r>
          </w:p>
        </w:tc>
      </w:tr>
      <w:tr w:rsidR="00333242" w:rsidRPr="00714477" w14:paraId="458973F8" w14:textId="77777777" w:rsidTr="005B2EE7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723FB6B8" w14:textId="7C58FD4F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Physical, </w:t>
            </w:r>
            <w:r>
              <w:rPr>
                <w:rFonts w:ascii="Tahoma" w:hAnsi="Tahoma" w:cs="Tahoma"/>
              </w:rPr>
              <w:t>mental and e</w:t>
            </w:r>
            <w:r w:rsidRPr="00714477">
              <w:rPr>
                <w:rFonts w:ascii="Tahoma" w:hAnsi="Tahoma" w:cs="Tahoma"/>
              </w:rPr>
              <w:t>motional needs of the equines</w:t>
            </w:r>
          </w:p>
        </w:tc>
        <w:tc>
          <w:tcPr>
            <w:tcW w:w="4140" w:type="dxa"/>
          </w:tcPr>
          <w:p w14:paraId="1151A4FC" w14:textId="39D8A99E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not demonstrated</w:t>
            </w:r>
            <w:r>
              <w:rPr>
                <w:rFonts w:ascii="Tahoma" w:hAnsi="Tahoma" w:cs="Tahoma"/>
              </w:rPr>
              <w:t>,</w:t>
            </w:r>
            <w:r w:rsidRPr="00714477">
              <w:rPr>
                <w:rFonts w:ascii="Tahoma" w:hAnsi="Tahoma" w:cs="Tahoma"/>
              </w:rPr>
              <w:t xml:space="preserve"> by action or knowledge</w:t>
            </w:r>
            <w:r>
              <w:rPr>
                <w:rFonts w:ascii="Tahoma" w:hAnsi="Tahoma" w:cs="Tahoma"/>
              </w:rPr>
              <w:t>,</w:t>
            </w:r>
            <w:r w:rsidRPr="00714477">
              <w:rPr>
                <w:rFonts w:ascii="Tahoma" w:hAnsi="Tahoma" w:cs="Tahoma"/>
              </w:rPr>
              <w:t xml:space="preserve"> the needs of the equine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662D13CD" w14:textId="77777777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a clear understanding and knowledge of the physical, mental and emotional needs of the equines </w:t>
            </w:r>
            <w:proofErr w:type="gramStart"/>
            <w:r w:rsidRPr="00714477">
              <w:rPr>
                <w:rFonts w:ascii="Tahoma" w:hAnsi="Tahoma" w:cs="Tahoma"/>
              </w:rPr>
              <w:t>with regards to</w:t>
            </w:r>
            <w:proofErr w:type="gramEnd"/>
            <w:r w:rsidRPr="00714477">
              <w:rPr>
                <w:rFonts w:ascii="Tahoma" w:hAnsi="Tahoma" w:cs="Tahoma"/>
              </w:rPr>
              <w:t xml:space="preserve"> their welfare and management needs</w:t>
            </w:r>
            <w:r>
              <w:rPr>
                <w:rFonts w:ascii="Tahoma" w:hAnsi="Tahoma" w:cs="Tahoma"/>
              </w:rPr>
              <w:t>.</w:t>
            </w:r>
          </w:p>
          <w:p w14:paraId="385F92A4" w14:textId="6A5D8081" w:rsidR="00333242" w:rsidRPr="00714477" w:rsidRDefault="00333242" w:rsidP="00B54DF4">
            <w:pPr>
              <w:rPr>
                <w:rFonts w:ascii="Tahoma" w:hAnsi="Tahoma" w:cs="Tahoma"/>
              </w:rPr>
            </w:pPr>
          </w:p>
        </w:tc>
      </w:tr>
      <w:tr w:rsidR="00333242" w:rsidRPr="00714477" w14:paraId="04AC1172" w14:textId="77777777" w:rsidTr="005460C3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4532DB7E" w14:textId="77777777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First Aid</w:t>
            </w:r>
          </w:p>
        </w:tc>
        <w:tc>
          <w:tcPr>
            <w:tcW w:w="4140" w:type="dxa"/>
          </w:tcPr>
          <w:p w14:paraId="4B1B47EA" w14:textId="18342474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little or no knowledge of how to administer first aid and what should be in the equine first aid kit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6FDCEFE2" w14:textId="45C223F8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The coach can </w:t>
            </w:r>
            <w:r>
              <w:rPr>
                <w:rFonts w:ascii="Tahoma" w:hAnsi="Tahoma" w:cs="Tahoma"/>
              </w:rPr>
              <w:t xml:space="preserve">confidently </w:t>
            </w:r>
            <w:r w:rsidRPr="00714477">
              <w:rPr>
                <w:rFonts w:ascii="Tahoma" w:hAnsi="Tahoma" w:cs="Tahoma"/>
              </w:rPr>
              <w:t xml:space="preserve">demonstrate and or discuss administration of </w:t>
            </w:r>
            <w:proofErr w:type="gramStart"/>
            <w:r w:rsidRPr="00714477">
              <w:rPr>
                <w:rFonts w:ascii="Tahoma" w:hAnsi="Tahoma" w:cs="Tahoma"/>
              </w:rPr>
              <w:t>basic first aid and when to call a vet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14:paraId="2E942715" w14:textId="09EBA997" w:rsidR="00333242" w:rsidRPr="00714477" w:rsidRDefault="00333242" w:rsidP="00B54DF4">
            <w:pPr>
              <w:rPr>
                <w:rFonts w:ascii="Tahoma" w:hAnsi="Tahoma" w:cs="Tahoma"/>
              </w:rPr>
            </w:pPr>
          </w:p>
        </w:tc>
      </w:tr>
      <w:tr w:rsidR="00333242" w:rsidRPr="00714477" w14:paraId="24AAF70F" w14:textId="77777777" w:rsidTr="002E4F7D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5825FA76" w14:textId="3B1F4CFA" w:rsidR="00333242" w:rsidRPr="00714477" w:rsidRDefault="00333242" w:rsidP="00EF165C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Tack </w:t>
            </w:r>
            <w:r>
              <w:rPr>
                <w:rFonts w:ascii="Tahoma" w:hAnsi="Tahoma" w:cs="Tahoma"/>
              </w:rPr>
              <w:t>f</w:t>
            </w:r>
            <w:r w:rsidRPr="00714477">
              <w:rPr>
                <w:rFonts w:ascii="Tahoma" w:hAnsi="Tahoma" w:cs="Tahoma"/>
              </w:rPr>
              <w:t>itting and special equipment</w:t>
            </w:r>
          </w:p>
        </w:tc>
        <w:tc>
          <w:tcPr>
            <w:tcW w:w="4140" w:type="dxa"/>
          </w:tcPr>
          <w:p w14:paraId="4406559C" w14:textId="0FDB5B69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Did not demonstrate sufficient knowledge or skill in identification and fitting of the tack and equipment</w:t>
            </w:r>
          </w:p>
          <w:p w14:paraId="420F2C38" w14:textId="77777777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needed for different disabilities</w:t>
            </w:r>
          </w:p>
          <w:p w14:paraId="5B20456C" w14:textId="3B0AE48F" w:rsidR="00333242" w:rsidRPr="00714477" w:rsidRDefault="00333242" w:rsidP="00B54DF4">
            <w:pPr>
              <w:rPr>
                <w:rFonts w:ascii="Tahoma" w:hAnsi="Tahoma" w:cs="Tahoma"/>
              </w:rPr>
            </w:pPr>
            <w:proofErr w:type="gramStart"/>
            <w:r w:rsidRPr="00714477">
              <w:rPr>
                <w:rFonts w:ascii="Tahoma" w:hAnsi="Tahoma" w:cs="Tahoma"/>
              </w:rPr>
              <w:t>and</w:t>
            </w:r>
            <w:proofErr w:type="gramEnd"/>
            <w:r w:rsidRPr="00714477">
              <w:rPr>
                <w:rFonts w:ascii="Tahoma" w:hAnsi="Tahoma" w:cs="Tahoma"/>
              </w:rPr>
              <w:t xml:space="preserve"> competitive disciplines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1E69FA61" w14:textId="3AEC3D73" w:rsidR="00333242" w:rsidRPr="00714477" w:rsidRDefault="00333242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Confidently fits a variety of tack and knows when and how best to use special equipment. Shows a clear understanding on what tack </w:t>
            </w:r>
            <w:proofErr w:type="gramStart"/>
            <w:r w:rsidRPr="00714477">
              <w:rPr>
                <w:rFonts w:ascii="Tahoma" w:hAnsi="Tahoma" w:cs="Tahoma"/>
              </w:rPr>
              <w:t>should be used</w:t>
            </w:r>
            <w:proofErr w:type="gramEnd"/>
            <w:r w:rsidRPr="00714477">
              <w:rPr>
                <w:rFonts w:ascii="Tahoma" w:hAnsi="Tahoma" w:cs="Tahoma"/>
              </w:rPr>
              <w:t xml:space="preserve"> for the different disciplines across RDA</w:t>
            </w:r>
            <w:r>
              <w:rPr>
                <w:rFonts w:ascii="Tahoma" w:hAnsi="Tahoma" w:cs="Tahoma"/>
              </w:rPr>
              <w:t>.</w:t>
            </w:r>
          </w:p>
          <w:p w14:paraId="62B714EF" w14:textId="354B5D21" w:rsidR="00333242" w:rsidRPr="00714477" w:rsidRDefault="00333242" w:rsidP="00B54DF4">
            <w:pPr>
              <w:rPr>
                <w:rFonts w:ascii="Tahoma" w:hAnsi="Tahoma" w:cs="Tahoma"/>
              </w:rPr>
            </w:pPr>
          </w:p>
          <w:p w14:paraId="27408398" w14:textId="77777777" w:rsidR="00333242" w:rsidRPr="00714477" w:rsidRDefault="00333242" w:rsidP="00B54DF4">
            <w:pPr>
              <w:rPr>
                <w:rFonts w:ascii="Tahoma" w:hAnsi="Tahoma" w:cs="Tahoma"/>
              </w:rPr>
            </w:pPr>
          </w:p>
        </w:tc>
      </w:tr>
      <w:tr w:rsidR="001E1F1A" w:rsidRPr="00714477" w14:paraId="652905E8" w14:textId="77777777" w:rsidTr="009F602B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4DD4B2F2" w14:textId="77777777" w:rsidR="001E1F1A" w:rsidRPr="00714477" w:rsidRDefault="001E1F1A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Working with Equine Professionals</w:t>
            </w:r>
          </w:p>
        </w:tc>
        <w:tc>
          <w:tcPr>
            <w:tcW w:w="4140" w:type="dxa"/>
          </w:tcPr>
          <w:p w14:paraId="73E1C61A" w14:textId="44653843" w:rsidR="001E1F1A" w:rsidRPr="00714477" w:rsidRDefault="001E1F1A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Lacks understanding of the roles of others working in the industry</w:t>
            </w:r>
            <w:r>
              <w:rPr>
                <w:rFonts w:ascii="Tahoma" w:hAnsi="Tahoma" w:cs="Tahoma"/>
              </w:rPr>
              <w:t xml:space="preserve"> and when to enlist their help.</w:t>
            </w:r>
          </w:p>
        </w:tc>
        <w:tc>
          <w:tcPr>
            <w:tcW w:w="8476" w:type="dxa"/>
          </w:tcPr>
          <w:p w14:paraId="5685C6D0" w14:textId="39626AF1" w:rsidR="001E1F1A" w:rsidRPr="00714477" w:rsidRDefault="001E1F1A" w:rsidP="001E1F1A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knowledge of the different equine practitioners /professionals and </w:t>
            </w:r>
            <w:r>
              <w:rPr>
                <w:rFonts w:ascii="Tahoma" w:hAnsi="Tahoma" w:cs="Tahoma"/>
              </w:rPr>
              <w:t>h</w:t>
            </w:r>
            <w:r w:rsidRPr="00714477">
              <w:rPr>
                <w:rFonts w:ascii="Tahoma" w:hAnsi="Tahoma" w:cs="Tahoma"/>
              </w:rPr>
              <w:t xml:space="preserve">as a detailed plan for all RDA equines to </w:t>
            </w:r>
            <w:proofErr w:type="gramStart"/>
            <w:r w:rsidRPr="00714477">
              <w:rPr>
                <w:rFonts w:ascii="Tahoma" w:hAnsi="Tahoma" w:cs="Tahoma"/>
              </w:rPr>
              <w:t>be visited</w:t>
            </w:r>
            <w:proofErr w:type="gramEnd"/>
            <w:r w:rsidRPr="00714477">
              <w:rPr>
                <w:rFonts w:ascii="Tahoma" w:hAnsi="Tahoma" w:cs="Tahoma"/>
              </w:rPr>
              <w:t xml:space="preserve"> by equine professionals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1E1F1A" w:rsidRPr="00714477" w14:paraId="3E647906" w14:textId="77777777" w:rsidTr="008F0C79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71D48825" w14:textId="77777777" w:rsidR="001E1F1A" w:rsidRPr="00714477" w:rsidRDefault="001E1F1A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lastRenderedPageBreak/>
              <w:t>End of Life Responsibility</w:t>
            </w:r>
          </w:p>
        </w:tc>
        <w:tc>
          <w:tcPr>
            <w:tcW w:w="4140" w:type="dxa"/>
          </w:tcPr>
          <w:p w14:paraId="0177DEBE" w14:textId="0F13169E" w:rsidR="001E1F1A" w:rsidRPr="00714477" w:rsidRDefault="001E1F1A" w:rsidP="00CF76D7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No clear plan for end of life for equines they are responsibility </w:t>
            </w:r>
            <w:proofErr w:type="gramStart"/>
            <w:r w:rsidRPr="00714477">
              <w:rPr>
                <w:rFonts w:ascii="Tahoma" w:hAnsi="Tahoma" w:cs="Tahoma"/>
              </w:rPr>
              <w:t>for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3DB41702" w14:textId="77777777" w:rsidR="001E1F1A" w:rsidRPr="00714477" w:rsidRDefault="001E1F1A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a clear plan for end of life for equines that they are responsibility </w:t>
            </w:r>
            <w:proofErr w:type="gramStart"/>
            <w:r w:rsidRPr="00714477">
              <w:rPr>
                <w:rFonts w:ascii="Tahoma" w:hAnsi="Tahoma" w:cs="Tahoma"/>
              </w:rPr>
              <w:t>for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14:paraId="71141EAF" w14:textId="77777777" w:rsidR="001E1F1A" w:rsidRPr="00714477" w:rsidRDefault="001E1F1A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Demonstrates a knowledge of different methods and choices to </w:t>
            </w:r>
            <w:proofErr w:type="gramStart"/>
            <w:r w:rsidRPr="00714477">
              <w:rPr>
                <w:rFonts w:ascii="Tahoma" w:hAnsi="Tahoma" w:cs="Tahoma"/>
              </w:rPr>
              <w:t>be made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14:paraId="1DD98F8B" w14:textId="3DF16E2A" w:rsidR="001E1F1A" w:rsidRPr="00714477" w:rsidRDefault="001E1F1A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Know who to contact and h</w:t>
            </w:r>
            <w:r>
              <w:rPr>
                <w:rFonts w:ascii="Tahoma" w:hAnsi="Tahoma" w:cs="Tahoma"/>
              </w:rPr>
              <w:t>ow to facilitate the plan.</w:t>
            </w:r>
          </w:p>
        </w:tc>
      </w:tr>
      <w:tr w:rsidR="00E60079" w:rsidRPr="00714477" w14:paraId="6B232E38" w14:textId="77777777" w:rsidTr="00333242">
        <w:trPr>
          <w:jc w:val="center"/>
        </w:trPr>
        <w:tc>
          <w:tcPr>
            <w:tcW w:w="14567" w:type="dxa"/>
            <w:gridSpan w:val="3"/>
            <w:shd w:val="clear" w:color="auto" w:fill="8DB3E2" w:themeFill="text2" w:themeFillTint="66"/>
          </w:tcPr>
          <w:p w14:paraId="2F83B77E" w14:textId="77777777" w:rsidR="00E60079" w:rsidRPr="00714477" w:rsidRDefault="00E60079" w:rsidP="00E60079">
            <w:pPr>
              <w:jc w:val="center"/>
              <w:rPr>
                <w:rFonts w:ascii="Tahoma" w:hAnsi="Tahoma" w:cs="Tahoma"/>
                <w:b/>
              </w:rPr>
            </w:pPr>
            <w:r w:rsidRPr="00714477">
              <w:rPr>
                <w:rFonts w:ascii="Tahoma" w:hAnsi="Tahoma" w:cs="Tahoma"/>
                <w:b/>
              </w:rPr>
              <w:t>Horse Assessment &amp; Training</w:t>
            </w:r>
          </w:p>
        </w:tc>
      </w:tr>
      <w:tr w:rsidR="00605FD9" w:rsidRPr="00714477" w14:paraId="3EA22B3D" w14:textId="77777777" w:rsidTr="00023CE0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3FB10531" w14:textId="51F48021" w:rsidR="00605FD9" w:rsidRPr="00714477" w:rsidRDefault="00605FD9" w:rsidP="00B54D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and c</w:t>
            </w:r>
            <w:r w:rsidRPr="00714477">
              <w:rPr>
                <w:rFonts w:ascii="Tahoma" w:hAnsi="Tahoma" w:cs="Tahoma"/>
              </w:rPr>
              <w:t>onformation</w:t>
            </w:r>
          </w:p>
        </w:tc>
        <w:tc>
          <w:tcPr>
            <w:tcW w:w="4140" w:type="dxa"/>
          </w:tcPr>
          <w:p w14:paraId="0521038B" w14:textId="1CFA8596" w:rsidR="00605FD9" w:rsidRPr="00714477" w:rsidRDefault="00605FD9" w:rsidP="00FB4A30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Only demonstrates </w:t>
            </w:r>
            <w:proofErr w:type="gramStart"/>
            <w:r w:rsidRPr="00714477">
              <w:rPr>
                <w:rFonts w:ascii="Tahoma" w:hAnsi="Tahoma" w:cs="Tahoma"/>
              </w:rPr>
              <w:t xml:space="preserve">a basic knowledge of different types of equines, and how conformation and movement </w:t>
            </w:r>
            <w:r>
              <w:rPr>
                <w:rFonts w:ascii="Tahoma" w:hAnsi="Tahoma" w:cs="Tahoma"/>
              </w:rPr>
              <w:t>can a</w:t>
            </w:r>
            <w:r w:rsidRPr="00714477">
              <w:rPr>
                <w:rFonts w:ascii="Tahoma" w:hAnsi="Tahoma" w:cs="Tahoma"/>
              </w:rPr>
              <w:t xml:space="preserve">ffect </w:t>
            </w:r>
            <w:r>
              <w:rPr>
                <w:rFonts w:ascii="Tahoma" w:hAnsi="Tahoma" w:cs="Tahoma"/>
              </w:rPr>
              <w:t>its</w:t>
            </w:r>
            <w:r w:rsidRPr="00714477">
              <w:rPr>
                <w:rFonts w:ascii="Tahoma" w:hAnsi="Tahoma" w:cs="Tahoma"/>
              </w:rPr>
              <w:t xml:space="preserve"> usefulness to individuals</w:t>
            </w:r>
            <w:proofErr w:type="gram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135BAA55" w14:textId="220AAA41" w:rsidR="00605FD9" w:rsidRPr="00714477" w:rsidRDefault="00605FD9" w:rsidP="00605FD9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a clear understanding of different types of equines and has a detailed knowledge of equine conformation, movement and temperament in relation to their suitability and usefulness for RDA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605FD9" w:rsidRPr="00714477" w14:paraId="0015652B" w14:textId="77777777" w:rsidTr="009D4246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19C034DE" w14:textId="4AC2C5D0" w:rsidR="00605FD9" w:rsidRPr="00714477" w:rsidRDefault="00605FD9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Rider </w:t>
            </w:r>
            <w:r>
              <w:rPr>
                <w:rFonts w:ascii="Tahoma" w:hAnsi="Tahoma" w:cs="Tahoma"/>
              </w:rPr>
              <w:t>assessment &amp; horse a</w:t>
            </w:r>
            <w:r w:rsidRPr="00714477">
              <w:rPr>
                <w:rFonts w:ascii="Tahoma" w:hAnsi="Tahoma" w:cs="Tahoma"/>
              </w:rPr>
              <w:t>llocation</w:t>
            </w:r>
          </w:p>
        </w:tc>
        <w:tc>
          <w:tcPr>
            <w:tcW w:w="4140" w:type="dxa"/>
          </w:tcPr>
          <w:p w14:paraId="7DB8E6E9" w14:textId="3C724764" w:rsidR="00605FD9" w:rsidRPr="00714477" w:rsidRDefault="00605FD9" w:rsidP="00FB4A30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little or no knowledge of how to match the equine and rider</w:t>
            </w:r>
            <w:r>
              <w:rPr>
                <w:rFonts w:ascii="Tahoma" w:hAnsi="Tahoma" w:cs="Tahoma"/>
              </w:rPr>
              <w:t>,</w:t>
            </w:r>
            <w:r w:rsidRPr="00714477">
              <w:rPr>
                <w:rFonts w:ascii="Tahoma" w:hAnsi="Tahoma" w:cs="Tahoma"/>
              </w:rPr>
              <w:t xml:space="preserve"> not only benefit the rider but to improve the equine as well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69F89267" w14:textId="463607BB" w:rsidR="00605FD9" w:rsidRPr="00714477" w:rsidRDefault="00605FD9" w:rsidP="00605FD9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Has a clear understanding of how different breeds and types of equines can help improve riders</w:t>
            </w:r>
            <w:r>
              <w:rPr>
                <w:rFonts w:ascii="Tahoma" w:hAnsi="Tahoma" w:cs="Tahoma"/>
              </w:rPr>
              <w:t xml:space="preserve"> and can match them easily, taking the welfare of the equine into account. </w:t>
            </w:r>
          </w:p>
        </w:tc>
      </w:tr>
      <w:tr w:rsidR="00605FD9" w:rsidRPr="00714477" w14:paraId="70A24B4F" w14:textId="77777777" w:rsidTr="00BC0723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4FD6DDBD" w14:textId="77777777" w:rsidR="00605FD9" w:rsidRPr="00714477" w:rsidRDefault="00605FD9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Alternative uses of the Equine</w:t>
            </w:r>
          </w:p>
        </w:tc>
        <w:tc>
          <w:tcPr>
            <w:tcW w:w="4140" w:type="dxa"/>
          </w:tcPr>
          <w:p w14:paraId="01058191" w14:textId="22F0B2FA" w:rsidR="00605FD9" w:rsidRPr="00714477" w:rsidRDefault="00605FD9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No knowledge of different types of alternative uses of equines to provide therapy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476" w:type="dxa"/>
          </w:tcPr>
          <w:p w14:paraId="0D5FB633" w14:textId="77777777" w:rsidR="00605FD9" w:rsidRPr="00714477" w:rsidRDefault="00605FD9" w:rsidP="00605FD9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Knows alternative uses </w:t>
            </w:r>
            <w:r>
              <w:rPr>
                <w:rFonts w:ascii="Tahoma" w:hAnsi="Tahoma" w:cs="Tahoma"/>
              </w:rPr>
              <w:t>for</w:t>
            </w:r>
            <w:r w:rsidRPr="00714477">
              <w:rPr>
                <w:rFonts w:ascii="Tahoma" w:hAnsi="Tahoma" w:cs="Tahoma"/>
              </w:rPr>
              <w:t xml:space="preserve"> equines within a group to provide therapy, </w:t>
            </w:r>
          </w:p>
          <w:p w14:paraId="31B10F3C" w14:textId="0AE4FA37" w:rsidR="00605FD9" w:rsidRPr="00714477" w:rsidRDefault="00605FD9" w:rsidP="00605FD9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Has experience of alternative uses of equines and has a plan in place for certain riders to access therapy that might not be </w:t>
            </w:r>
            <w:r>
              <w:rPr>
                <w:rFonts w:ascii="Tahoma" w:hAnsi="Tahoma" w:cs="Tahoma"/>
              </w:rPr>
              <w:t xml:space="preserve">riding </w:t>
            </w:r>
            <w:r w:rsidRPr="00714477">
              <w:rPr>
                <w:rFonts w:ascii="Tahoma" w:hAnsi="Tahoma" w:cs="Tahoma"/>
              </w:rPr>
              <w:t>(E</w:t>
            </w:r>
            <w:r>
              <w:rPr>
                <w:rFonts w:ascii="Tahoma" w:hAnsi="Tahoma" w:cs="Tahoma"/>
              </w:rPr>
              <w:t xml:space="preserve">quine </w:t>
            </w:r>
            <w:r w:rsidRPr="00714477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ssisted </w:t>
            </w:r>
            <w:r w:rsidRPr="00714477">
              <w:rPr>
                <w:rFonts w:ascii="Tahoma" w:hAnsi="Tahoma" w:cs="Tahoma"/>
              </w:rPr>
              <w:t>L</w:t>
            </w:r>
            <w:r>
              <w:rPr>
                <w:rFonts w:ascii="Tahoma" w:hAnsi="Tahoma" w:cs="Tahoma"/>
              </w:rPr>
              <w:t>earning</w:t>
            </w:r>
            <w:r w:rsidRPr="00714477">
              <w:rPr>
                <w:rFonts w:ascii="Tahoma" w:hAnsi="Tahoma" w:cs="Tahoma"/>
              </w:rPr>
              <w:t xml:space="preserve">, vaulting, driving, </w:t>
            </w:r>
            <w:proofErr w:type="gramStart"/>
            <w:r w:rsidRPr="00714477">
              <w:rPr>
                <w:rFonts w:ascii="Tahoma" w:hAnsi="Tahoma" w:cs="Tahoma"/>
              </w:rPr>
              <w:t>ground work</w:t>
            </w:r>
            <w:proofErr w:type="gramEnd"/>
            <w:r w:rsidRPr="00714477">
              <w:rPr>
                <w:rFonts w:ascii="Tahoma" w:hAnsi="Tahoma" w:cs="Tahoma"/>
              </w:rPr>
              <w:t xml:space="preserve">, </w:t>
            </w:r>
            <w:proofErr w:type="spellStart"/>
            <w:r w:rsidRPr="00714477">
              <w:rPr>
                <w:rFonts w:ascii="Tahoma" w:hAnsi="Tahoma" w:cs="Tahoma"/>
              </w:rPr>
              <w:t>hippotherapy</w:t>
            </w:r>
            <w:proofErr w:type="spellEnd"/>
            <w:r w:rsidRPr="00714477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. </w:t>
            </w:r>
          </w:p>
        </w:tc>
      </w:tr>
      <w:tr w:rsidR="00605FD9" w:rsidRPr="00714477" w14:paraId="7FFED55B" w14:textId="77777777" w:rsidTr="00A051BF">
        <w:trPr>
          <w:jc w:val="center"/>
        </w:trPr>
        <w:tc>
          <w:tcPr>
            <w:tcW w:w="1951" w:type="dxa"/>
            <w:shd w:val="clear" w:color="auto" w:fill="C6D9F1" w:themeFill="text2" w:themeFillTint="33"/>
          </w:tcPr>
          <w:p w14:paraId="1D2FFFBA" w14:textId="77777777" w:rsidR="00605FD9" w:rsidRPr="00714477" w:rsidRDefault="00605FD9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 xml:space="preserve">Training &amp; work plan </w:t>
            </w:r>
          </w:p>
        </w:tc>
        <w:tc>
          <w:tcPr>
            <w:tcW w:w="4140" w:type="dxa"/>
          </w:tcPr>
          <w:p w14:paraId="557236F2" w14:textId="0727D7FF" w:rsidR="00605FD9" w:rsidRPr="00714477" w:rsidRDefault="00605FD9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Insufficient knowledge of training needs and methods to train and improve the equine</w:t>
            </w:r>
            <w:r>
              <w:rPr>
                <w:rFonts w:ascii="Tahoma" w:hAnsi="Tahoma" w:cs="Tahoma"/>
              </w:rPr>
              <w:t>.</w:t>
            </w:r>
          </w:p>
          <w:p w14:paraId="19B2BA7B" w14:textId="77777777" w:rsidR="00605FD9" w:rsidRPr="00714477" w:rsidRDefault="00605FD9" w:rsidP="00B54DF4">
            <w:pPr>
              <w:rPr>
                <w:rFonts w:ascii="Tahoma" w:hAnsi="Tahoma" w:cs="Tahoma"/>
              </w:rPr>
            </w:pPr>
          </w:p>
        </w:tc>
        <w:tc>
          <w:tcPr>
            <w:tcW w:w="8476" w:type="dxa"/>
          </w:tcPr>
          <w:p w14:paraId="0D5B5AED" w14:textId="1F120BE8" w:rsidR="00605FD9" w:rsidRPr="00714477" w:rsidRDefault="00605FD9" w:rsidP="00B54DF4">
            <w:pPr>
              <w:rPr>
                <w:rFonts w:ascii="Tahoma" w:hAnsi="Tahoma" w:cs="Tahoma"/>
              </w:rPr>
            </w:pPr>
            <w:r w:rsidRPr="00714477">
              <w:rPr>
                <w:rFonts w:ascii="Tahoma" w:hAnsi="Tahoma" w:cs="Tahoma"/>
              </w:rPr>
              <w:t>The coach has a detailed plan of a series of training sessions to improve the equine</w:t>
            </w:r>
            <w:r>
              <w:rPr>
                <w:rFonts w:ascii="Tahoma" w:hAnsi="Tahoma" w:cs="Tahoma"/>
              </w:rPr>
              <w:t>’</w:t>
            </w:r>
            <w:r w:rsidRPr="00714477">
              <w:rPr>
                <w:rFonts w:ascii="Tahoma" w:hAnsi="Tahoma" w:cs="Tahoma"/>
              </w:rPr>
              <w:t xml:space="preserve">s way of going in a variety of scenarios including exercises that </w:t>
            </w:r>
            <w:proofErr w:type="gramStart"/>
            <w:r w:rsidRPr="00714477">
              <w:rPr>
                <w:rFonts w:ascii="Tahoma" w:hAnsi="Tahoma" w:cs="Tahoma"/>
              </w:rPr>
              <w:t>can be done</w:t>
            </w:r>
            <w:proofErr w:type="gramEnd"/>
            <w:r w:rsidRPr="00714477">
              <w:rPr>
                <w:rFonts w:ascii="Tahoma" w:hAnsi="Tahoma" w:cs="Tahoma"/>
              </w:rPr>
              <w:t xml:space="preserve"> within the riding group</w:t>
            </w:r>
            <w:r>
              <w:rPr>
                <w:rFonts w:ascii="Tahoma" w:hAnsi="Tahoma" w:cs="Tahoma"/>
              </w:rPr>
              <w:t>.</w:t>
            </w:r>
            <w:r w:rsidRPr="00714477">
              <w:rPr>
                <w:rFonts w:ascii="Tahoma" w:hAnsi="Tahoma" w:cs="Tahoma"/>
              </w:rPr>
              <w:t xml:space="preserve"> </w:t>
            </w:r>
          </w:p>
          <w:p w14:paraId="04BBF112" w14:textId="77777777" w:rsidR="00605FD9" w:rsidRPr="00714477" w:rsidRDefault="00605FD9" w:rsidP="00B54DF4">
            <w:pPr>
              <w:rPr>
                <w:rFonts w:ascii="Tahoma" w:hAnsi="Tahoma" w:cs="Tahoma"/>
              </w:rPr>
            </w:pPr>
          </w:p>
          <w:p w14:paraId="391BF124" w14:textId="77777777" w:rsidR="00605FD9" w:rsidRPr="00714477" w:rsidRDefault="00605FD9" w:rsidP="00B54DF4">
            <w:pPr>
              <w:rPr>
                <w:rFonts w:ascii="Tahoma" w:hAnsi="Tahoma" w:cs="Tahoma"/>
              </w:rPr>
            </w:pPr>
          </w:p>
        </w:tc>
      </w:tr>
    </w:tbl>
    <w:p w14:paraId="52E9E4E5" w14:textId="38A3E770" w:rsidR="006F6150" w:rsidRPr="00714477" w:rsidRDefault="006F6150" w:rsidP="008F14D8">
      <w:pPr>
        <w:rPr>
          <w:rFonts w:ascii="Tahoma" w:hAnsi="Tahoma" w:cs="Tahoma"/>
        </w:rPr>
      </w:pPr>
    </w:p>
    <w:sectPr w:rsidR="006F6150" w:rsidRPr="00714477" w:rsidSect="00CF7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267EC" w14:textId="77777777" w:rsidR="000B5851" w:rsidRDefault="000B5851" w:rsidP="00A158AD">
      <w:pPr>
        <w:spacing w:after="0" w:line="240" w:lineRule="auto"/>
      </w:pPr>
      <w:r>
        <w:separator/>
      </w:r>
    </w:p>
  </w:endnote>
  <w:endnote w:type="continuationSeparator" w:id="0">
    <w:p w14:paraId="7F8AFB8D" w14:textId="77777777" w:rsidR="000B5851" w:rsidRDefault="000B5851" w:rsidP="00A1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AD18" w14:textId="77777777" w:rsidR="00AF6030" w:rsidRDefault="00AF6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1ACA" w14:textId="25EAD9D5" w:rsidR="00086B87" w:rsidRDefault="00CA10E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DB39041" wp14:editId="2CB1D93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8217" w14:textId="01FB7722" w:rsidR="00CA10E2" w:rsidRDefault="00AF603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020A6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Equine assessment criteria advanced coach</w:t>
                                </w:r>
                              </w:sdtContent>
                            </w:sdt>
                            <w:r w:rsidR="00CA10E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A10E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Advanced Coach </w:t>
                                </w:r>
                                <w:r w:rsidR="00D063A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March</w:t>
                                </w:r>
                                <w:r w:rsidR="00CA10E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201</w:t>
                                </w:r>
                                <w:r w:rsidR="00D063A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B39041" id="Group 164" o:spid="_x0000_s1026" style="position:absolute;margin-left:434.8pt;margin-top:0;width:486pt;height:21.6pt;z-index:25165772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F988217" w14:textId="01FB7722" w:rsidR="00CA10E2" w:rsidRDefault="00D063A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020A6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Equine assessment criteria advanced coach</w:t>
                          </w:r>
                        </w:sdtContent>
                      </w:sdt>
                      <w:r w:rsidR="00CA10E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A10E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Advanced Coach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March</w:t>
                          </w:r>
                          <w:r w:rsidR="00CA10E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201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84DB" w14:textId="77777777" w:rsidR="00AF6030" w:rsidRDefault="00AF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089C" w14:textId="77777777" w:rsidR="000B5851" w:rsidRDefault="000B5851" w:rsidP="00A158AD">
      <w:pPr>
        <w:spacing w:after="0" w:line="240" w:lineRule="auto"/>
      </w:pPr>
      <w:r>
        <w:separator/>
      </w:r>
    </w:p>
  </w:footnote>
  <w:footnote w:type="continuationSeparator" w:id="0">
    <w:p w14:paraId="78B249B2" w14:textId="77777777" w:rsidR="000B5851" w:rsidRDefault="000B5851" w:rsidP="00A1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A42C" w14:textId="77777777" w:rsidR="00AF6030" w:rsidRDefault="00AF6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E1D3" w14:textId="5305F419" w:rsidR="00CA10E2" w:rsidRDefault="00AF6030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B64529D" wp14:editId="323DAC2D">
          <wp:simplePos x="0" y="0"/>
          <wp:positionH relativeFrom="column">
            <wp:posOffset>-762000</wp:posOffset>
          </wp:positionH>
          <wp:positionV relativeFrom="paragraph">
            <wp:posOffset>-440055</wp:posOffset>
          </wp:positionV>
          <wp:extent cx="790575" cy="981075"/>
          <wp:effectExtent l="0" t="0" r="9525" b="9525"/>
          <wp:wrapNone/>
          <wp:docPr id="3" name="Picture 3" descr="saddlers-crest-Hi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addlers-crest-Hi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CA10E2" w:rsidRPr="006D1EF8">
      <w:rPr>
        <w:rFonts w:ascii="Tahoma" w:hAnsi="Tahoma" w:cs="Tahoma"/>
        <w:noProof/>
        <w:sz w:val="28"/>
        <w:szCs w:val="28"/>
        <w:lang w:eastAsia="en-GB"/>
      </w:rPr>
      <w:drawing>
        <wp:anchor distT="0" distB="0" distL="114300" distR="114300" simplePos="0" relativeHeight="251656704" behindDoc="0" locked="0" layoutInCell="1" allowOverlap="1" wp14:anchorId="6AD1245F" wp14:editId="6A7C9111">
          <wp:simplePos x="0" y="0"/>
          <wp:positionH relativeFrom="margin">
            <wp:posOffset>7691755</wp:posOffset>
          </wp:positionH>
          <wp:positionV relativeFrom="paragraph">
            <wp:posOffset>-191135</wp:posOffset>
          </wp:positionV>
          <wp:extent cx="1324610" cy="723900"/>
          <wp:effectExtent l="0" t="0" r="8890" b="0"/>
          <wp:wrapNone/>
          <wp:docPr id="7" name="Picture 7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AE45" w14:textId="77777777" w:rsidR="00AF6030" w:rsidRDefault="00AF6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D2"/>
    <w:rsid w:val="00086B87"/>
    <w:rsid w:val="000B5851"/>
    <w:rsid w:val="000E6962"/>
    <w:rsid w:val="001A5F92"/>
    <w:rsid w:val="001B4CBA"/>
    <w:rsid w:val="001E1F1A"/>
    <w:rsid w:val="00223A20"/>
    <w:rsid w:val="003020A6"/>
    <w:rsid w:val="00327894"/>
    <w:rsid w:val="00333242"/>
    <w:rsid w:val="0037008A"/>
    <w:rsid w:val="00481F41"/>
    <w:rsid w:val="004D282D"/>
    <w:rsid w:val="005442A3"/>
    <w:rsid w:val="005E3DB4"/>
    <w:rsid w:val="00605FD9"/>
    <w:rsid w:val="006240C1"/>
    <w:rsid w:val="00633773"/>
    <w:rsid w:val="00677431"/>
    <w:rsid w:val="006B1151"/>
    <w:rsid w:val="006C1231"/>
    <w:rsid w:val="006F6150"/>
    <w:rsid w:val="00714477"/>
    <w:rsid w:val="008D0BE7"/>
    <w:rsid w:val="008E723C"/>
    <w:rsid w:val="008F14D8"/>
    <w:rsid w:val="009B0DEF"/>
    <w:rsid w:val="009F2341"/>
    <w:rsid w:val="00A158AD"/>
    <w:rsid w:val="00A349E9"/>
    <w:rsid w:val="00A378FA"/>
    <w:rsid w:val="00A8556E"/>
    <w:rsid w:val="00AF6030"/>
    <w:rsid w:val="00B54DF4"/>
    <w:rsid w:val="00BC01EE"/>
    <w:rsid w:val="00BE7597"/>
    <w:rsid w:val="00C724D0"/>
    <w:rsid w:val="00CA10E2"/>
    <w:rsid w:val="00CA556C"/>
    <w:rsid w:val="00CB7784"/>
    <w:rsid w:val="00CF76D7"/>
    <w:rsid w:val="00D063A3"/>
    <w:rsid w:val="00D94FC3"/>
    <w:rsid w:val="00DD2EB3"/>
    <w:rsid w:val="00DE6D96"/>
    <w:rsid w:val="00E30154"/>
    <w:rsid w:val="00E60079"/>
    <w:rsid w:val="00E93AA3"/>
    <w:rsid w:val="00EF165C"/>
    <w:rsid w:val="00F10AD2"/>
    <w:rsid w:val="00F22F90"/>
    <w:rsid w:val="00F4637D"/>
    <w:rsid w:val="00FB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8F9269"/>
  <w15:docId w15:val="{A8CC3926-5B68-4DF5-B860-353ABEE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AD"/>
  </w:style>
  <w:style w:type="paragraph" w:styleId="Footer">
    <w:name w:val="footer"/>
    <w:basedOn w:val="Normal"/>
    <w:link w:val="FooterChar"/>
    <w:uiPriority w:val="99"/>
    <w:unhideWhenUsed/>
    <w:rsid w:val="00A15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Equine assessment criteria advanced coach</vt:lpstr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assessment criteria advanced coach</dc:title>
  <dc:subject>Advanced Coach March 2019</dc:subject>
  <dc:creator>Fiona Harris</dc:creator>
  <cp:lastModifiedBy>Elle Seville</cp:lastModifiedBy>
  <cp:revision>2</cp:revision>
  <dcterms:created xsi:type="dcterms:W3CDTF">2019-04-11T09:27:00Z</dcterms:created>
  <dcterms:modified xsi:type="dcterms:W3CDTF">2019-04-11T09:27:00Z</dcterms:modified>
</cp:coreProperties>
</file>