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D9" w:rsidRPr="0096174C" w:rsidRDefault="00DE24D9" w:rsidP="0068712B">
      <w:pPr>
        <w:jc w:val="center"/>
        <w:rPr>
          <w:rFonts w:ascii="Tahoma" w:hAnsi="Tahoma" w:cs="Tahoma"/>
          <w:b/>
          <w:sz w:val="32"/>
          <w:szCs w:val="32"/>
          <w:u w:val="single"/>
        </w:rPr>
      </w:pPr>
      <w:r w:rsidRPr="0096174C">
        <w:rPr>
          <w:rFonts w:ascii="Tahoma" w:hAnsi="Tahoma" w:cs="Tahoma"/>
          <w:noProof/>
          <w:u w:val="single"/>
          <w:lang w:val="en-GB" w:eastAsia="en-GB"/>
        </w:rPr>
        <w:drawing>
          <wp:anchor distT="0" distB="0" distL="114300" distR="114300" simplePos="0" relativeHeight="251659264" behindDoc="0" locked="0" layoutInCell="1" allowOverlap="1" wp14:anchorId="64EC4590" wp14:editId="57358B83">
            <wp:simplePos x="0" y="0"/>
            <wp:positionH relativeFrom="column">
              <wp:posOffset>5207493</wp:posOffset>
            </wp:positionH>
            <wp:positionV relativeFrom="paragraph">
              <wp:posOffset>-295275</wp:posOffset>
            </wp:positionV>
            <wp:extent cx="1685925" cy="92942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7">
                      <a:extLst>
                        <a:ext uri="{28A0092B-C50C-407E-A947-70E740481C1C}">
                          <a14:useLocalDpi xmlns:a14="http://schemas.microsoft.com/office/drawing/2010/main" val="0"/>
                        </a:ext>
                      </a:extLst>
                    </a:blip>
                    <a:stretch>
                      <a:fillRect/>
                    </a:stretch>
                  </pic:blipFill>
                  <pic:spPr>
                    <a:xfrm>
                      <a:off x="0" y="0"/>
                      <a:ext cx="1685925" cy="929420"/>
                    </a:xfrm>
                    <a:prstGeom prst="rect">
                      <a:avLst/>
                    </a:prstGeom>
                  </pic:spPr>
                </pic:pic>
              </a:graphicData>
            </a:graphic>
            <wp14:sizeRelH relativeFrom="page">
              <wp14:pctWidth>0</wp14:pctWidth>
            </wp14:sizeRelH>
            <wp14:sizeRelV relativeFrom="page">
              <wp14:pctHeight>0</wp14:pctHeight>
            </wp14:sizeRelV>
          </wp:anchor>
        </w:drawing>
      </w:r>
      <w:r w:rsidR="00B814DD" w:rsidRPr="0096174C">
        <w:rPr>
          <w:rFonts w:ascii="Tahoma" w:hAnsi="Tahoma" w:cs="Tahoma"/>
          <w:b/>
          <w:sz w:val="32"/>
          <w:szCs w:val="32"/>
          <w:u w:val="single"/>
        </w:rPr>
        <w:t xml:space="preserve">Identify your own learning style </w:t>
      </w:r>
    </w:p>
    <w:p w:rsidR="00DE24D9" w:rsidRPr="0096174C" w:rsidRDefault="00DE24D9" w:rsidP="0068712B">
      <w:pPr>
        <w:jc w:val="center"/>
        <w:rPr>
          <w:b/>
          <w:sz w:val="32"/>
          <w:szCs w:val="32"/>
        </w:rPr>
      </w:pPr>
    </w:p>
    <w:p w:rsidR="00DE24D9" w:rsidRPr="00DE24D9" w:rsidRDefault="00DE24D9" w:rsidP="0068712B">
      <w:pPr>
        <w:jc w:val="center"/>
        <w:rPr>
          <w:rFonts w:ascii="Tahoma" w:hAnsi="Tahoma" w:cs="Tahoma"/>
          <w:b/>
          <w:sz w:val="22"/>
          <w:szCs w:val="22"/>
        </w:rPr>
      </w:pPr>
    </w:p>
    <w:p w:rsidR="0068712B" w:rsidRPr="00DE24D9" w:rsidRDefault="00DE24D9">
      <w:pPr>
        <w:rPr>
          <w:rFonts w:ascii="Tahoma" w:hAnsi="Tahoma" w:cs="Tahoma"/>
          <w:sz w:val="22"/>
          <w:szCs w:val="22"/>
        </w:rPr>
      </w:pPr>
      <w:r>
        <w:rPr>
          <w:rFonts w:ascii="Tahoma" w:hAnsi="Tahoma" w:cs="Tahoma"/>
          <w:sz w:val="22"/>
          <w:szCs w:val="22"/>
        </w:rPr>
        <w:t>R</w:t>
      </w:r>
      <w:r w:rsidR="0068712B" w:rsidRPr="00DE24D9">
        <w:rPr>
          <w:rFonts w:ascii="Tahoma" w:hAnsi="Tahoma" w:cs="Tahoma"/>
          <w:sz w:val="22"/>
          <w:szCs w:val="22"/>
        </w:rPr>
        <w:t>ead each sentence carefully and consider if it applies to you.  On the line in front of each statement, indicate how often the sentence applies to you, according to the chart below.  Please respond to all questions.</w:t>
      </w:r>
    </w:p>
    <w:p w:rsidR="0068712B" w:rsidRPr="00DE24D9" w:rsidRDefault="0068712B">
      <w:pP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8712B" w:rsidRPr="00DE24D9" w:rsidTr="005561D8">
        <w:trPr>
          <w:jc w:val="center"/>
        </w:trPr>
        <w:tc>
          <w:tcPr>
            <w:tcW w:w="2952" w:type="dxa"/>
            <w:shd w:val="clear" w:color="auto" w:fill="auto"/>
          </w:tcPr>
          <w:p w:rsidR="0068712B" w:rsidRPr="00DE24D9" w:rsidRDefault="0068712B" w:rsidP="005561D8">
            <w:pPr>
              <w:jc w:val="center"/>
              <w:rPr>
                <w:rFonts w:ascii="Tahoma" w:hAnsi="Tahoma" w:cs="Tahoma"/>
                <w:sz w:val="22"/>
                <w:szCs w:val="22"/>
              </w:rPr>
            </w:pPr>
            <w:r w:rsidRPr="00DE24D9">
              <w:rPr>
                <w:rFonts w:ascii="Tahoma" w:hAnsi="Tahoma" w:cs="Tahoma"/>
                <w:sz w:val="22"/>
                <w:szCs w:val="22"/>
              </w:rPr>
              <w:t>1</w:t>
            </w:r>
          </w:p>
        </w:tc>
        <w:tc>
          <w:tcPr>
            <w:tcW w:w="2952" w:type="dxa"/>
            <w:shd w:val="clear" w:color="auto" w:fill="auto"/>
          </w:tcPr>
          <w:p w:rsidR="0068712B" w:rsidRPr="00DE24D9" w:rsidRDefault="0068712B" w:rsidP="005561D8">
            <w:pPr>
              <w:jc w:val="center"/>
              <w:rPr>
                <w:rFonts w:ascii="Tahoma" w:hAnsi="Tahoma" w:cs="Tahoma"/>
                <w:sz w:val="22"/>
                <w:szCs w:val="22"/>
              </w:rPr>
            </w:pPr>
            <w:r w:rsidRPr="00DE24D9">
              <w:rPr>
                <w:rFonts w:ascii="Tahoma" w:hAnsi="Tahoma" w:cs="Tahoma"/>
                <w:sz w:val="22"/>
                <w:szCs w:val="22"/>
              </w:rPr>
              <w:t>2</w:t>
            </w:r>
          </w:p>
        </w:tc>
        <w:tc>
          <w:tcPr>
            <w:tcW w:w="2952" w:type="dxa"/>
            <w:shd w:val="clear" w:color="auto" w:fill="auto"/>
          </w:tcPr>
          <w:p w:rsidR="0068712B" w:rsidRPr="00DE24D9" w:rsidRDefault="0068712B" w:rsidP="005561D8">
            <w:pPr>
              <w:jc w:val="center"/>
              <w:rPr>
                <w:rFonts w:ascii="Tahoma" w:hAnsi="Tahoma" w:cs="Tahoma"/>
                <w:sz w:val="22"/>
                <w:szCs w:val="22"/>
              </w:rPr>
            </w:pPr>
            <w:r w:rsidRPr="00DE24D9">
              <w:rPr>
                <w:rFonts w:ascii="Tahoma" w:hAnsi="Tahoma" w:cs="Tahoma"/>
                <w:sz w:val="22"/>
                <w:szCs w:val="22"/>
              </w:rPr>
              <w:t>3</w:t>
            </w:r>
          </w:p>
        </w:tc>
      </w:tr>
      <w:tr w:rsidR="0068712B" w:rsidRPr="00DE24D9" w:rsidTr="005561D8">
        <w:trPr>
          <w:jc w:val="center"/>
        </w:trPr>
        <w:tc>
          <w:tcPr>
            <w:tcW w:w="2952" w:type="dxa"/>
            <w:shd w:val="clear" w:color="auto" w:fill="auto"/>
          </w:tcPr>
          <w:p w:rsidR="0068712B" w:rsidRPr="00DE24D9" w:rsidRDefault="0068712B">
            <w:pPr>
              <w:rPr>
                <w:rFonts w:ascii="Tahoma" w:hAnsi="Tahoma" w:cs="Tahoma"/>
                <w:sz w:val="22"/>
                <w:szCs w:val="22"/>
              </w:rPr>
            </w:pPr>
            <w:r w:rsidRPr="00DE24D9">
              <w:rPr>
                <w:rFonts w:ascii="Tahoma" w:hAnsi="Tahoma" w:cs="Tahoma"/>
                <w:sz w:val="22"/>
                <w:szCs w:val="22"/>
              </w:rPr>
              <w:t>Never applies to me.</w:t>
            </w:r>
          </w:p>
        </w:tc>
        <w:tc>
          <w:tcPr>
            <w:tcW w:w="2952" w:type="dxa"/>
            <w:shd w:val="clear" w:color="auto" w:fill="auto"/>
          </w:tcPr>
          <w:p w:rsidR="0068712B" w:rsidRPr="00DE24D9" w:rsidRDefault="0068712B">
            <w:pPr>
              <w:rPr>
                <w:rFonts w:ascii="Tahoma" w:hAnsi="Tahoma" w:cs="Tahoma"/>
                <w:sz w:val="22"/>
                <w:szCs w:val="22"/>
              </w:rPr>
            </w:pPr>
            <w:r w:rsidRPr="00DE24D9">
              <w:rPr>
                <w:rFonts w:ascii="Tahoma" w:hAnsi="Tahoma" w:cs="Tahoma"/>
                <w:sz w:val="22"/>
                <w:szCs w:val="22"/>
              </w:rPr>
              <w:t>Sometimes applies to me.</w:t>
            </w:r>
          </w:p>
        </w:tc>
        <w:tc>
          <w:tcPr>
            <w:tcW w:w="2952" w:type="dxa"/>
            <w:shd w:val="clear" w:color="auto" w:fill="auto"/>
          </w:tcPr>
          <w:p w:rsidR="0068712B" w:rsidRPr="00DE24D9" w:rsidRDefault="0068712B">
            <w:pPr>
              <w:rPr>
                <w:rFonts w:ascii="Tahoma" w:hAnsi="Tahoma" w:cs="Tahoma"/>
                <w:sz w:val="22"/>
                <w:szCs w:val="22"/>
              </w:rPr>
            </w:pPr>
            <w:r w:rsidRPr="00DE24D9">
              <w:rPr>
                <w:rFonts w:ascii="Tahoma" w:hAnsi="Tahoma" w:cs="Tahoma"/>
                <w:sz w:val="22"/>
                <w:szCs w:val="22"/>
              </w:rPr>
              <w:t>Often applies to me.</w:t>
            </w:r>
          </w:p>
        </w:tc>
      </w:tr>
    </w:tbl>
    <w:p w:rsidR="0068712B" w:rsidRPr="00DE24D9" w:rsidRDefault="0068712B">
      <w:pPr>
        <w:rPr>
          <w:rFonts w:ascii="Tahoma" w:hAnsi="Tahoma" w:cs="Tahoma"/>
          <w:sz w:val="22"/>
          <w:szCs w:val="22"/>
        </w:rPr>
      </w:pPr>
    </w:p>
    <w:p w:rsidR="0068712B" w:rsidRPr="00DE24D9" w:rsidRDefault="0068712B">
      <w:pPr>
        <w:rPr>
          <w:rFonts w:ascii="Tahoma" w:hAnsi="Tahoma" w:cs="Tahoma"/>
          <w:sz w:val="22"/>
          <w:szCs w:val="22"/>
        </w:rPr>
      </w:pPr>
    </w:p>
    <w:p w:rsidR="0068712B" w:rsidRPr="00DE24D9" w:rsidRDefault="0068712B">
      <w:pPr>
        <w:rPr>
          <w:rFonts w:ascii="Tahoma" w:hAnsi="Tahoma" w:cs="Tahoma"/>
          <w:b/>
          <w:sz w:val="22"/>
          <w:szCs w:val="22"/>
        </w:rPr>
      </w:pPr>
      <w:r w:rsidRPr="00DE24D9">
        <w:rPr>
          <w:rFonts w:ascii="Tahoma" w:hAnsi="Tahoma" w:cs="Tahoma"/>
          <w:b/>
          <w:sz w:val="22"/>
          <w:szCs w:val="22"/>
        </w:rPr>
        <w:t xml:space="preserve">SECTION ONE: </w:t>
      </w:r>
    </w:p>
    <w:p w:rsidR="0068712B" w:rsidRPr="00DE24D9" w:rsidRDefault="0068712B">
      <w:pPr>
        <w:rPr>
          <w:rFonts w:ascii="Tahoma" w:hAnsi="Tahoma" w:cs="Tahoma"/>
          <w:b/>
          <w:sz w:val="22"/>
          <w:szCs w:val="22"/>
        </w:rPr>
      </w:pP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 enjoy doodling and even my notes have lots of pictures and arrows in them.</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 remember something better if I write it down.</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 get lost or am late if someone tells me how to get to a new place, and I don’t write down the directions.</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_____When trying to remember someone’s telephone number, or something new like that, it helps me to get a picture of it in my mind.</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_____If I am taking a test, I can “see” the textbook page and where the answer is located.</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_____It helps me to look at the person while listening; it keeps me focused.</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_____Using flashcards helps me to retain material for tests.</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_____It’s hard for me to understand what a person is saying when there are people talking or music playing.</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_____It’s hard for me to understand a joke when someone tells me.</w:t>
      </w:r>
    </w:p>
    <w:p w:rsidR="0068712B" w:rsidRPr="00DE24D9" w:rsidRDefault="00B94255"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w:t>
      </w:r>
      <w:r w:rsidR="0068712B" w:rsidRPr="00DE24D9">
        <w:rPr>
          <w:rFonts w:ascii="Tahoma" w:hAnsi="Tahoma" w:cs="Tahoma"/>
          <w:sz w:val="22"/>
          <w:szCs w:val="22"/>
        </w:rPr>
        <w:t>It is better for me to get work done in a quiet place.</w:t>
      </w:r>
    </w:p>
    <w:p w:rsidR="0068712B" w:rsidRPr="00DE24D9" w:rsidRDefault="0068712B" w:rsidP="0068712B">
      <w:pPr>
        <w:ind w:left="360"/>
        <w:rPr>
          <w:rFonts w:ascii="Tahoma" w:hAnsi="Tahoma" w:cs="Tahoma"/>
          <w:sz w:val="22"/>
          <w:szCs w:val="22"/>
        </w:rPr>
      </w:pPr>
    </w:p>
    <w:p w:rsidR="0068712B" w:rsidRPr="00DE24D9" w:rsidRDefault="0068712B" w:rsidP="0068712B">
      <w:pPr>
        <w:ind w:left="360"/>
        <w:rPr>
          <w:rFonts w:ascii="Tahoma" w:hAnsi="Tahoma" w:cs="Tahoma"/>
          <w:sz w:val="22"/>
          <w:szCs w:val="22"/>
        </w:rPr>
      </w:pPr>
      <w:r w:rsidRPr="00DE24D9">
        <w:rPr>
          <w:rFonts w:ascii="Tahoma" w:hAnsi="Tahoma" w:cs="Tahoma"/>
          <w:b/>
          <w:i/>
          <w:sz w:val="22"/>
          <w:szCs w:val="22"/>
        </w:rPr>
        <w:t>Total</w:t>
      </w:r>
      <w:r w:rsidRPr="00DE24D9">
        <w:rPr>
          <w:rFonts w:ascii="Tahoma" w:hAnsi="Tahoma" w:cs="Tahoma"/>
          <w:sz w:val="22"/>
          <w:szCs w:val="22"/>
        </w:rPr>
        <w:t>______</w:t>
      </w:r>
    </w:p>
    <w:p w:rsidR="0068712B" w:rsidRPr="00DE24D9" w:rsidRDefault="0068712B" w:rsidP="0068712B">
      <w:pPr>
        <w:ind w:left="360"/>
        <w:rPr>
          <w:rFonts w:ascii="Tahoma" w:hAnsi="Tahoma" w:cs="Tahoma"/>
          <w:sz w:val="22"/>
          <w:szCs w:val="22"/>
        </w:rPr>
      </w:pPr>
    </w:p>
    <w:p w:rsidR="0068712B" w:rsidRPr="00DE24D9" w:rsidRDefault="0068712B" w:rsidP="00B94255">
      <w:pPr>
        <w:rPr>
          <w:rFonts w:ascii="Tahoma" w:hAnsi="Tahoma" w:cs="Tahoma"/>
          <w:b/>
          <w:sz w:val="22"/>
          <w:szCs w:val="22"/>
        </w:rPr>
      </w:pPr>
      <w:r w:rsidRPr="00DE24D9">
        <w:rPr>
          <w:rFonts w:ascii="Tahoma" w:hAnsi="Tahoma" w:cs="Tahoma"/>
          <w:b/>
          <w:sz w:val="22"/>
          <w:szCs w:val="22"/>
        </w:rPr>
        <w:t>SECTION TWO:</w:t>
      </w:r>
    </w:p>
    <w:p w:rsidR="0068712B" w:rsidRPr="00DE24D9" w:rsidRDefault="0068712B" w:rsidP="0068712B">
      <w:pPr>
        <w:ind w:left="360"/>
        <w:rPr>
          <w:rFonts w:ascii="Tahoma" w:hAnsi="Tahoma" w:cs="Tahoma"/>
          <w:b/>
          <w:sz w:val="22"/>
          <w:szCs w:val="22"/>
        </w:rPr>
      </w:pP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_____</w:t>
      </w:r>
      <w:r w:rsidR="0068712B" w:rsidRPr="00DE24D9">
        <w:rPr>
          <w:rFonts w:ascii="Tahoma" w:hAnsi="Tahoma" w:cs="Tahoma"/>
          <w:sz w:val="22"/>
          <w:szCs w:val="22"/>
        </w:rPr>
        <w:t xml:space="preserve"> </w:t>
      </w:r>
      <w:proofErr w:type="gramStart"/>
      <w:r w:rsidR="0068712B" w:rsidRPr="00DE24D9">
        <w:rPr>
          <w:rFonts w:ascii="Tahoma" w:hAnsi="Tahoma" w:cs="Tahoma"/>
          <w:sz w:val="22"/>
          <w:szCs w:val="22"/>
        </w:rPr>
        <w:t>My</w:t>
      </w:r>
      <w:proofErr w:type="gramEnd"/>
      <w:r w:rsidR="0068712B" w:rsidRPr="00DE24D9">
        <w:rPr>
          <w:rFonts w:ascii="Tahoma" w:hAnsi="Tahoma" w:cs="Tahoma"/>
          <w:sz w:val="22"/>
          <w:szCs w:val="22"/>
        </w:rPr>
        <w:t xml:space="preserve"> written work doesn’t look neat to me.  My papers have crossed-out words and erasures.</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w:t>
      </w:r>
      <w:r w:rsidR="0068712B" w:rsidRPr="00DE24D9">
        <w:rPr>
          <w:rFonts w:ascii="Tahoma" w:hAnsi="Tahoma" w:cs="Tahoma"/>
          <w:sz w:val="22"/>
          <w:szCs w:val="22"/>
        </w:rPr>
        <w:t xml:space="preserve">__ </w:t>
      </w:r>
      <w:proofErr w:type="gramStart"/>
      <w:r w:rsidR="0068712B" w:rsidRPr="00DE24D9">
        <w:rPr>
          <w:rFonts w:ascii="Tahoma" w:hAnsi="Tahoma" w:cs="Tahoma"/>
          <w:sz w:val="22"/>
          <w:szCs w:val="22"/>
        </w:rPr>
        <w:t>It</w:t>
      </w:r>
      <w:proofErr w:type="gramEnd"/>
      <w:r w:rsidR="0068712B" w:rsidRPr="00DE24D9">
        <w:rPr>
          <w:rFonts w:ascii="Tahoma" w:hAnsi="Tahoma" w:cs="Tahoma"/>
          <w:sz w:val="22"/>
          <w:szCs w:val="22"/>
        </w:rPr>
        <w:t xml:space="preserve"> helps to use my finger as a pointer when reading to keep my place. </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68712B" w:rsidRPr="00DE24D9">
        <w:rPr>
          <w:rFonts w:ascii="Tahoma" w:hAnsi="Tahoma" w:cs="Tahoma"/>
          <w:sz w:val="22"/>
          <w:szCs w:val="22"/>
        </w:rPr>
        <w:t>_ Papers with very small print, blotchy dittos or poor copies are tough on me.</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68712B" w:rsidRPr="00DE24D9">
        <w:rPr>
          <w:rFonts w:ascii="Tahoma" w:hAnsi="Tahoma" w:cs="Tahoma"/>
          <w:sz w:val="22"/>
          <w:szCs w:val="22"/>
        </w:rPr>
        <w:t>_ I understand how to do something if someone tells me, rather than having to read the same thing to myself.</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68712B" w:rsidRPr="00DE24D9">
        <w:rPr>
          <w:rFonts w:ascii="Tahoma" w:hAnsi="Tahoma" w:cs="Tahoma"/>
          <w:sz w:val="22"/>
          <w:szCs w:val="22"/>
        </w:rPr>
        <w:t>_ I remember things that I hear, rather than things that I see or read.</w:t>
      </w:r>
    </w:p>
    <w:p w:rsidR="008111A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8111AB" w:rsidRPr="00DE24D9">
        <w:rPr>
          <w:rFonts w:ascii="Tahoma" w:hAnsi="Tahoma" w:cs="Tahoma"/>
          <w:sz w:val="22"/>
          <w:szCs w:val="22"/>
        </w:rPr>
        <w:t>_ Writing is tiring.  I press down too hard with my pen or pencil.</w:t>
      </w:r>
    </w:p>
    <w:p w:rsidR="008111A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w:t>
      </w:r>
      <w:r w:rsidR="008111AB" w:rsidRPr="00DE24D9">
        <w:rPr>
          <w:rFonts w:ascii="Tahoma" w:hAnsi="Tahoma" w:cs="Tahoma"/>
          <w:sz w:val="22"/>
          <w:szCs w:val="22"/>
        </w:rPr>
        <w:t xml:space="preserve">__ </w:t>
      </w:r>
      <w:proofErr w:type="gramStart"/>
      <w:r w:rsidR="008111AB" w:rsidRPr="00DE24D9">
        <w:rPr>
          <w:rFonts w:ascii="Tahoma" w:hAnsi="Tahoma" w:cs="Tahoma"/>
          <w:sz w:val="22"/>
          <w:szCs w:val="22"/>
        </w:rPr>
        <w:t>My</w:t>
      </w:r>
      <w:proofErr w:type="gramEnd"/>
      <w:r w:rsidR="008111AB" w:rsidRPr="00DE24D9">
        <w:rPr>
          <w:rFonts w:ascii="Tahoma" w:hAnsi="Tahoma" w:cs="Tahoma"/>
          <w:sz w:val="22"/>
          <w:szCs w:val="22"/>
        </w:rPr>
        <w:t xml:space="preserve"> eyes get tired fast, even though the eye doctor says that my eyes are ok.</w:t>
      </w:r>
    </w:p>
    <w:p w:rsidR="008111A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w:t>
      </w:r>
      <w:r w:rsidR="008111AB" w:rsidRPr="00DE24D9">
        <w:rPr>
          <w:rFonts w:ascii="Tahoma" w:hAnsi="Tahoma" w:cs="Tahoma"/>
          <w:sz w:val="22"/>
          <w:szCs w:val="22"/>
        </w:rPr>
        <w:t>__ When I read, I mix up words that look alike, such as “them” and “then,” “bad” and “dad.”</w:t>
      </w:r>
    </w:p>
    <w:p w:rsidR="008111AB" w:rsidRPr="00DE24D9" w:rsidRDefault="008111AB"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 xml:space="preserve">_____ </w:t>
      </w:r>
      <w:proofErr w:type="gramStart"/>
      <w:r w:rsidRPr="00DE24D9">
        <w:rPr>
          <w:rFonts w:ascii="Tahoma" w:hAnsi="Tahoma" w:cs="Tahoma"/>
          <w:sz w:val="22"/>
          <w:szCs w:val="22"/>
        </w:rPr>
        <w:t>It’s</w:t>
      </w:r>
      <w:proofErr w:type="gramEnd"/>
      <w:r w:rsidRPr="00DE24D9">
        <w:rPr>
          <w:rFonts w:ascii="Tahoma" w:hAnsi="Tahoma" w:cs="Tahoma"/>
          <w:sz w:val="22"/>
          <w:szCs w:val="22"/>
        </w:rPr>
        <w:t xml:space="preserve"> hard for me to read other people’s handwriting.</w:t>
      </w:r>
    </w:p>
    <w:p w:rsidR="008111AB" w:rsidRPr="00DE24D9" w:rsidRDefault="008111AB"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 xml:space="preserve">_____ </w:t>
      </w:r>
      <w:proofErr w:type="gramStart"/>
      <w:r w:rsidRPr="00DE24D9">
        <w:rPr>
          <w:rFonts w:ascii="Tahoma" w:hAnsi="Tahoma" w:cs="Tahoma"/>
          <w:sz w:val="22"/>
          <w:szCs w:val="22"/>
        </w:rPr>
        <w:t>If</w:t>
      </w:r>
      <w:proofErr w:type="gramEnd"/>
      <w:r w:rsidRPr="00DE24D9">
        <w:rPr>
          <w:rFonts w:ascii="Tahoma" w:hAnsi="Tahoma" w:cs="Tahoma"/>
          <w:sz w:val="22"/>
          <w:szCs w:val="22"/>
        </w:rPr>
        <w:t xml:space="preserve"> I had the choice to learn new information through a lecture or textbook, I would choose to hear it rather than read it. </w:t>
      </w:r>
    </w:p>
    <w:p w:rsidR="008111AB" w:rsidRPr="00DE24D9" w:rsidRDefault="008111AB" w:rsidP="008111AB">
      <w:pPr>
        <w:ind w:left="360"/>
        <w:rPr>
          <w:rFonts w:ascii="Tahoma" w:hAnsi="Tahoma" w:cs="Tahoma"/>
          <w:sz w:val="22"/>
          <w:szCs w:val="22"/>
        </w:rPr>
      </w:pPr>
    </w:p>
    <w:p w:rsidR="008111AB" w:rsidRPr="00DE24D9" w:rsidRDefault="008111AB" w:rsidP="008111AB">
      <w:pPr>
        <w:ind w:left="360"/>
        <w:rPr>
          <w:rFonts w:ascii="Tahoma" w:hAnsi="Tahoma" w:cs="Tahoma"/>
          <w:sz w:val="22"/>
          <w:szCs w:val="22"/>
        </w:rPr>
      </w:pPr>
      <w:r w:rsidRPr="00DE24D9">
        <w:rPr>
          <w:rFonts w:ascii="Tahoma" w:hAnsi="Tahoma" w:cs="Tahoma"/>
          <w:b/>
          <w:i/>
          <w:sz w:val="22"/>
          <w:szCs w:val="22"/>
        </w:rPr>
        <w:t>Total______</w:t>
      </w:r>
    </w:p>
    <w:p w:rsidR="008111AB" w:rsidRPr="00DE24D9" w:rsidRDefault="008111AB" w:rsidP="008111AB">
      <w:pPr>
        <w:ind w:left="360"/>
        <w:rPr>
          <w:rFonts w:ascii="Tahoma" w:hAnsi="Tahoma" w:cs="Tahoma"/>
          <w:sz w:val="22"/>
          <w:szCs w:val="22"/>
        </w:rPr>
      </w:pPr>
    </w:p>
    <w:p w:rsidR="00B94255" w:rsidRPr="00DE24D9" w:rsidRDefault="00B94255" w:rsidP="008111AB">
      <w:pPr>
        <w:ind w:left="360"/>
        <w:rPr>
          <w:rFonts w:ascii="Tahoma" w:hAnsi="Tahoma" w:cs="Tahoma"/>
          <w:sz w:val="22"/>
          <w:szCs w:val="22"/>
        </w:rPr>
      </w:pPr>
    </w:p>
    <w:p w:rsidR="00B94255" w:rsidRPr="00DE24D9" w:rsidRDefault="00B94255" w:rsidP="00B94255">
      <w:pPr>
        <w:jc w:val="center"/>
        <w:rPr>
          <w:rFonts w:ascii="Tahoma" w:hAnsi="Tahoma" w:cs="Tahoma"/>
          <w:b/>
          <w:sz w:val="22"/>
          <w:szCs w:val="22"/>
        </w:rPr>
      </w:pPr>
      <w:r w:rsidRPr="00DE24D9">
        <w:rPr>
          <w:rFonts w:ascii="Tahoma" w:hAnsi="Tahoma" w:cs="Tahoma"/>
          <w:b/>
          <w:sz w:val="22"/>
          <w:szCs w:val="22"/>
        </w:rPr>
        <w:t>Continue with Section Three on the reverse side</w:t>
      </w:r>
    </w:p>
    <w:p w:rsidR="008111AB" w:rsidRPr="00DE24D9" w:rsidRDefault="00B94255" w:rsidP="00B94255">
      <w:pPr>
        <w:rPr>
          <w:rFonts w:ascii="Tahoma" w:hAnsi="Tahoma" w:cs="Tahoma"/>
          <w:b/>
          <w:sz w:val="22"/>
          <w:szCs w:val="22"/>
        </w:rPr>
      </w:pPr>
      <w:r w:rsidRPr="00DE24D9">
        <w:rPr>
          <w:rFonts w:ascii="Tahoma" w:hAnsi="Tahoma" w:cs="Tahoma"/>
          <w:b/>
          <w:sz w:val="22"/>
          <w:szCs w:val="22"/>
        </w:rPr>
        <w:br w:type="page"/>
      </w:r>
      <w:r w:rsidR="008111AB" w:rsidRPr="00DE24D9">
        <w:rPr>
          <w:rFonts w:ascii="Tahoma" w:hAnsi="Tahoma" w:cs="Tahoma"/>
          <w:b/>
          <w:sz w:val="22"/>
          <w:szCs w:val="22"/>
        </w:rPr>
        <w:lastRenderedPageBreak/>
        <w:t>SECTION THREE:</w:t>
      </w:r>
    </w:p>
    <w:p w:rsidR="008111AB" w:rsidRPr="00DE24D9" w:rsidRDefault="008111AB" w:rsidP="008111AB">
      <w:pPr>
        <w:ind w:left="360"/>
        <w:rPr>
          <w:rFonts w:ascii="Tahoma" w:hAnsi="Tahoma" w:cs="Tahoma"/>
          <w:b/>
          <w:sz w:val="22"/>
          <w:szCs w:val="22"/>
        </w:rPr>
      </w:pP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don’t like to read directions; I’d rather just start doing.</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learn best when I am shown how to do something, and I have the opportunity to do it.</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Studying at a desk is not for me.</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tend to solve problems through a more trial-and-error approach, rather than from a step-by-step method.</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 xml:space="preserve">_____ </w:t>
      </w:r>
      <w:proofErr w:type="gramStart"/>
      <w:r w:rsidRPr="00DE24D9">
        <w:rPr>
          <w:rFonts w:ascii="Tahoma" w:hAnsi="Tahoma" w:cs="Tahoma"/>
          <w:sz w:val="22"/>
          <w:szCs w:val="22"/>
        </w:rPr>
        <w:t>Before</w:t>
      </w:r>
      <w:proofErr w:type="gramEnd"/>
      <w:r w:rsidRPr="00DE24D9">
        <w:rPr>
          <w:rFonts w:ascii="Tahoma" w:hAnsi="Tahoma" w:cs="Tahoma"/>
          <w:sz w:val="22"/>
          <w:szCs w:val="22"/>
        </w:rPr>
        <w:t xml:space="preserve"> I follow directions, it helps me to see someone else do it first.</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find myself needing frequent breaks while studying.</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am not skilled in giving verbal explanations or directions.</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do not become easily lost, even in strange surroundings.</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 xml:space="preserve">_____ I think </w:t>
      </w:r>
      <w:proofErr w:type="gramStart"/>
      <w:r w:rsidRPr="00DE24D9">
        <w:rPr>
          <w:rFonts w:ascii="Tahoma" w:hAnsi="Tahoma" w:cs="Tahoma"/>
          <w:sz w:val="22"/>
          <w:szCs w:val="22"/>
        </w:rPr>
        <w:t>better</w:t>
      </w:r>
      <w:proofErr w:type="gramEnd"/>
      <w:r w:rsidRPr="00DE24D9">
        <w:rPr>
          <w:rFonts w:ascii="Tahoma" w:hAnsi="Tahoma" w:cs="Tahoma"/>
          <w:sz w:val="22"/>
          <w:szCs w:val="22"/>
        </w:rPr>
        <w:t xml:space="preserve"> when I have the freedom to move around.</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When I can’t think of a specific word, I’ll use my hands a lot and call something a “what-cha-ma-call-it” or a “thing-a-ma-jig.”</w:t>
      </w:r>
    </w:p>
    <w:p w:rsidR="008111AB" w:rsidRPr="00DE24D9" w:rsidRDefault="008111AB" w:rsidP="008111AB">
      <w:pPr>
        <w:ind w:left="360"/>
        <w:rPr>
          <w:rFonts w:ascii="Tahoma" w:hAnsi="Tahoma" w:cs="Tahoma"/>
          <w:sz w:val="22"/>
          <w:szCs w:val="22"/>
        </w:rPr>
      </w:pPr>
    </w:p>
    <w:p w:rsidR="008111AB" w:rsidRPr="00DE24D9" w:rsidRDefault="008111AB" w:rsidP="008111AB">
      <w:pPr>
        <w:ind w:left="360"/>
        <w:rPr>
          <w:rFonts w:ascii="Tahoma" w:hAnsi="Tahoma" w:cs="Tahoma"/>
          <w:sz w:val="22"/>
          <w:szCs w:val="22"/>
        </w:rPr>
      </w:pPr>
      <w:r w:rsidRPr="00DE24D9">
        <w:rPr>
          <w:rFonts w:ascii="Tahoma" w:hAnsi="Tahoma" w:cs="Tahoma"/>
          <w:b/>
          <w:i/>
          <w:sz w:val="22"/>
          <w:szCs w:val="22"/>
        </w:rPr>
        <w:t>Total______</w:t>
      </w:r>
    </w:p>
    <w:p w:rsidR="008111AB" w:rsidRPr="00DE24D9" w:rsidRDefault="008111AB" w:rsidP="008111AB">
      <w:pPr>
        <w:ind w:left="360"/>
        <w:rPr>
          <w:rFonts w:ascii="Tahoma" w:hAnsi="Tahoma" w:cs="Tahoma"/>
          <w:sz w:val="22"/>
          <w:szCs w:val="22"/>
        </w:rPr>
      </w:pPr>
    </w:p>
    <w:p w:rsidR="008111AB" w:rsidRPr="00DE24D9" w:rsidRDefault="008111AB" w:rsidP="00B94255">
      <w:pPr>
        <w:rPr>
          <w:rFonts w:ascii="Tahoma" w:hAnsi="Tahoma" w:cs="Tahoma"/>
          <w:b/>
          <w:sz w:val="22"/>
          <w:szCs w:val="22"/>
        </w:rPr>
      </w:pPr>
      <w:r w:rsidRPr="00DE24D9">
        <w:rPr>
          <w:rFonts w:ascii="Tahoma" w:hAnsi="Tahoma" w:cs="Tahoma"/>
          <w:b/>
          <w:sz w:val="22"/>
          <w:szCs w:val="22"/>
        </w:rPr>
        <w:t>SCORING:</w:t>
      </w:r>
    </w:p>
    <w:p w:rsidR="008111AB" w:rsidRPr="00DE24D9" w:rsidRDefault="008111AB" w:rsidP="008111AB">
      <w:pPr>
        <w:ind w:left="360"/>
        <w:rPr>
          <w:rFonts w:ascii="Tahoma" w:hAnsi="Tahoma" w:cs="Tahoma"/>
          <w:b/>
          <w:sz w:val="22"/>
          <w:szCs w:val="22"/>
        </w:rPr>
      </w:pPr>
    </w:p>
    <w:p w:rsidR="008111AB" w:rsidRPr="00DE24D9" w:rsidRDefault="008111AB" w:rsidP="00B94255">
      <w:pPr>
        <w:rPr>
          <w:rFonts w:ascii="Tahoma" w:hAnsi="Tahoma" w:cs="Tahoma"/>
          <w:sz w:val="22"/>
          <w:szCs w:val="22"/>
        </w:rPr>
      </w:pPr>
      <w:r w:rsidRPr="00DE24D9">
        <w:rPr>
          <w:rFonts w:ascii="Tahoma" w:hAnsi="Tahoma" w:cs="Tahoma"/>
          <w:sz w:val="22"/>
          <w:szCs w:val="22"/>
        </w:rPr>
        <w:t>Now, add up the scores for each of the three sections and record below.  The maximum score in any section is 30 and the minimum score is 10.  Note the preference next to each section.</w:t>
      </w:r>
    </w:p>
    <w:p w:rsidR="008111AB" w:rsidRPr="00DE24D9" w:rsidRDefault="008111AB" w:rsidP="00B94255">
      <w:pPr>
        <w:rPr>
          <w:rFonts w:ascii="Tahoma" w:hAnsi="Tahoma" w:cs="Tahoma"/>
          <w:sz w:val="22"/>
          <w:szCs w:val="22"/>
        </w:rPr>
      </w:pPr>
    </w:p>
    <w:p w:rsidR="008111AB" w:rsidRPr="00DE24D9" w:rsidRDefault="008111AB" w:rsidP="00B94255">
      <w:pPr>
        <w:rPr>
          <w:rFonts w:ascii="Tahoma" w:hAnsi="Tahoma" w:cs="Tahoma"/>
          <w:sz w:val="22"/>
          <w:szCs w:val="22"/>
        </w:rPr>
      </w:pPr>
      <w:r w:rsidRPr="00DE24D9">
        <w:rPr>
          <w:rFonts w:ascii="Tahoma" w:hAnsi="Tahoma" w:cs="Tahoma"/>
          <w:sz w:val="22"/>
          <w:szCs w:val="22"/>
        </w:rPr>
        <w:t>Section One score:     ____</w:t>
      </w:r>
      <w:proofErr w:type="gramStart"/>
      <w:r w:rsidRPr="00DE24D9">
        <w:rPr>
          <w:rFonts w:ascii="Tahoma" w:hAnsi="Tahoma" w:cs="Tahoma"/>
          <w:sz w:val="22"/>
          <w:szCs w:val="22"/>
        </w:rPr>
        <w:t>_(</w:t>
      </w:r>
      <w:proofErr w:type="gramEnd"/>
      <w:r w:rsidRPr="00DE24D9">
        <w:rPr>
          <w:rFonts w:ascii="Tahoma" w:hAnsi="Tahoma" w:cs="Tahoma"/>
          <w:sz w:val="22"/>
          <w:szCs w:val="22"/>
        </w:rPr>
        <w:t>Visual)</w:t>
      </w:r>
    </w:p>
    <w:p w:rsidR="008111AB" w:rsidRPr="00DE24D9" w:rsidRDefault="008111AB" w:rsidP="00B94255">
      <w:pPr>
        <w:rPr>
          <w:rFonts w:ascii="Tahoma" w:hAnsi="Tahoma" w:cs="Tahoma"/>
          <w:sz w:val="22"/>
          <w:szCs w:val="22"/>
        </w:rPr>
      </w:pPr>
      <w:r w:rsidRPr="00DE24D9">
        <w:rPr>
          <w:rFonts w:ascii="Tahoma" w:hAnsi="Tahoma" w:cs="Tahoma"/>
          <w:sz w:val="22"/>
          <w:szCs w:val="22"/>
        </w:rPr>
        <w:t>Section Two score:    _____</w:t>
      </w:r>
      <w:proofErr w:type="gramStart"/>
      <w:r w:rsidRPr="00DE24D9">
        <w:rPr>
          <w:rFonts w:ascii="Tahoma" w:hAnsi="Tahoma" w:cs="Tahoma"/>
          <w:sz w:val="22"/>
          <w:szCs w:val="22"/>
        </w:rPr>
        <w:t>_(</w:t>
      </w:r>
      <w:proofErr w:type="gramEnd"/>
      <w:r w:rsidRPr="00DE24D9">
        <w:rPr>
          <w:rFonts w:ascii="Tahoma" w:hAnsi="Tahoma" w:cs="Tahoma"/>
          <w:sz w:val="22"/>
          <w:szCs w:val="22"/>
        </w:rPr>
        <w:t>Auditory)</w:t>
      </w:r>
    </w:p>
    <w:p w:rsidR="008111AB" w:rsidRPr="00DE24D9" w:rsidRDefault="008111AB" w:rsidP="00B94255">
      <w:pPr>
        <w:rPr>
          <w:rFonts w:ascii="Tahoma" w:hAnsi="Tahoma" w:cs="Tahoma"/>
          <w:sz w:val="22"/>
          <w:szCs w:val="22"/>
        </w:rPr>
      </w:pPr>
      <w:r w:rsidRPr="00DE24D9">
        <w:rPr>
          <w:rFonts w:ascii="Tahoma" w:hAnsi="Tahoma" w:cs="Tahoma"/>
          <w:sz w:val="22"/>
          <w:szCs w:val="22"/>
        </w:rPr>
        <w:t>Section Three score:  _____</w:t>
      </w:r>
      <w:proofErr w:type="gramStart"/>
      <w:r w:rsidRPr="00DE24D9">
        <w:rPr>
          <w:rFonts w:ascii="Tahoma" w:hAnsi="Tahoma" w:cs="Tahoma"/>
          <w:sz w:val="22"/>
          <w:szCs w:val="22"/>
        </w:rPr>
        <w:t>_(</w:t>
      </w:r>
      <w:proofErr w:type="gramEnd"/>
      <w:r w:rsidRPr="00DE24D9">
        <w:rPr>
          <w:rFonts w:ascii="Tahoma" w:hAnsi="Tahoma" w:cs="Tahoma"/>
          <w:sz w:val="22"/>
          <w:szCs w:val="22"/>
        </w:rPr>
        <w:t>Kinesthetic)</w:t>
      </w:r>
    </w:p>
    <w:p w:rsidR="008111AB" w:rsidRPr="00DE24D9" w:rsidRDefault="008111AB" w:rsidP="008111AB">
      <w:pPr>
        <w:ind w:left="360"/>
        <w:rPr>
          <w:rFonts w:ascii="Tahoma" w:hAnsi="Tahoma" w:cs="Tahoma"/>
          <w:sz w:val="22"/>
          <w:szCs w:val="22"/>
        </w:rPr>
      </w:pPr>
    </w:p>
    <w:p w:rsidR="008111AB" w:rsidRDefault="008111AB" w:rsidP="008111AB">
      <w:pPr>
        <w:ind w:left="360"/>
      </w:pPr>
    </w:p>
    <w:p w:rsidR="003956DF" w:rsidRPr="003956DF" w:rsidRDefault="00DE24D9" w:rsidP="00DE24D9">
      <w:r w:rsidRPr="003956DF">
        <w:t xml:space="preserve"> </w:t>
      </w:r>
    </w:p>
    <w:sectPr w:rsidR="003956DF" w:rsidRPr="003956DF" w:rsidSect="00B9425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976" w:rsidRDefault="00F91976" w:rsidP="00F91976">
      <w:r>
        <w:separator/>
      </w:r>
    </w:p>
  </w:endnote>
  <w:endnote w:type="continuationSeparator" w:id="0">
    <w:p w:rsidR="00F91976" w:rsidRDefault="00F91976" w:rsidP="00F9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3C" w:rsidRDefault="00D15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76" w:rsidRDefault="00F91976">
    <w:pPr>
      <w:pStyle w:val="Footer"/>
    </w:pPr>
    <w:bookmarkStart w:id="0" w:name="_GoBack"/>
    <w:r>
      <w:rPr>
        <w:noProof/>
        <w:lang w:val="en-GB" w:eastAsia="en-GB"/>
      </w:rPr>
      <mc:AlternateContent>
        <mc:Choice Requires="wpg">
          <w:drawing>
            <wp:anchor distT="0" distB="0" distL="114300" distR="114300" simplePos="0" relativeHeight="251659264" behindDoc="0" locked="0" layoutInCell="1" allowOverlap="1">
              <wp:simplePos x="0" y="0"/>
              <wp:positionH relativeFrom="page">
                <wp:posOffset>1229905</wp:posOffset>
              </wp:positionH>
              <wp:positionV relativeFrom="bottomMargin">
                <wp:posOffset>188595</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976" w:rsidRDefault="00D1583C">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LEARNING STYLE QUESTIONNAIRE</w:t>
                                </w:r>
                              </w:sdtContent>
                            </w:sdt>
                            <w:r w:rsidR="00F9197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91976">
                                  <w:rPr>
                                    <w:color w:val="808080" w:themeColor="background1" w:themeShade="80"/>
                                    <w:sz w:val="20"/>
                                    <w:szCs w:val="20"/>
                                  </w:rPr>
                                  <w:t xml:space="preserve">Pre Coach Training </w:t>
                                </w:r>
                                <w:proofErr w:type="gramStart"/>
                                <w:r w:rsidR="00F91976">
                                  <w:rPr>
                                    <w:color w:val="808080" w:themeColor="background1" w:themeShade="80"/>
                                    <w:sz w:val="20"/>
                                    <w:szCs w:val="20"/>
                                  </w:rPr>
                                  <w:t>Day  October</w:t>
                                </w:r>
                                <w:proofErr w:type="gramEnd"/>
                                <w:r w:rsidR="00F91976">
                                  <w:rPr>
                                    <w:color w:val="808080" w:themeColor="background1" w:themeShade="80"/>
                                    <w:sz w:val="20"/>
                                    <w:szCs w:val="20"/>
                                  </w:rPr>
                                  <w:t xml:space="preserve">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96.85pt;margin-top:14.85pt;width:486pt;height:21.6pt;z-index:251659264;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91976" w:rsidRDefault="00D1583C">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LEARNING STYLE QUESTIONNAIRE</w:t>
                          </w:r>
                        </w:sdtContent>
                      </w:sdt>
                      <w:r w:rsidR="00F9197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91976">
                            <w:rPr>
                              <w:color w:val="808080" w:themeColor="background1" w:themeShade="80"/>
                              <w:sz w:val="20"/>
                              <w:szCs w:val="20"/>
                            </w:rPr>
                            <w:t xml:space="preserve">Pre Coach Training </w:t>
                          </w:r>
                          <w:proofErr w:type="gramStart"/>
                          <w:r w:rsidR="00F91976">
                            <w:rPr>
                              <w:color w:val="808080" w:themeColor="background1" w:themeShade="80"/>
                              <w:sz w:val="20"/>
                              <w:szCs w:val="20"/>
                            </w:rPr>
                            <w:t>Day  October</w:t>
                          </w:r>
                          <w:proofErr w:type="gramEnd"/>
                          <w:r w:rsidR="00F91976">
                            <w:rPr>
                              <w:color w:val="808080" w:themeColor="background1" w:themeShade="80"/>
                              <w:sz w:val="20"/>
                              <w:szCs w:val="20"/>
                            </w:rPr>
                            <w:t xml:space="preserve"> 2018</w:t>
                          </w:r>
                        </w:sdtContent>
                      </w:sdt>
                    </w:p>
                  </w:txbxContent>
                </v:textbox>
              </v:shape>
              <w10:wrap anchorx="page" anchory="margin"/>
            </v:group>
          </w:pict>
        </mc:Fallback>
      </mc:AlternateConten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3C" w:rsidRDefault="00D1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976" w:rsidRDefault="00F91976" w:rsidP="00F91976">
      <w:r>
        <w:separator/>
      </w:r>
    </w:p>
  </w:footnote>
  <w:footnote w:type="continuationSeparator" w:id="0">
    <w:p w:rsidR="00F91976" w:rsidRDefault="00F91976" w:rsidP="00F9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3C" w:rsidRDefault="00D15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3C" w:rsidRDefault="00D15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3C" w:rsidRDefault="00D1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E2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117484"/>
    <w:multiLevelType w:val="hybridMultilevel"/>
    <w:tmpl w:val="13805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0D1E39"/>
    <w:multiLevelType w:val="hybridMultilevel"/>
    <w:tmpl w:val="8696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137524"/>
    <w:multiLevelType w:val="hybridMultilevel"/>
    <w:tmpl w:val="65F61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2B"/>
    <w:rsid w:val="003956DF"/>
    <w:rsid w:val="005561D8"/>
    <w:rsid w:val="0068712B"/>
    <w:rsid w:val="007A0BA3"/>
    <w:rsid w:val="008111AB"/>
    <w:rsid w:val="0096174C"/>
    <w:rsid w:val="00B814DD"/>
    <w:rsid w:val="00B94255"/>
    <w:rsid w:val="00D1583C"/>
    <w:rsid w:val="00DE24D9"/>
    <w:rsid w:val="00DF2CD7"/>
    <w:rsid w:val="00E20675"/>
    <w:rsid w:val="00F02D18"/>
    <w:rsid w:val="00F9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6A462D-7775-42C8-B7A0-DE0516ED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0675"/>
    <w:rPr>
      <w:rFonts w:ascii="Tahoma" w:hAnsi="Tahoma" w:cs="Tahoma"/>
      <w:sz w:val="16"/>
      <w:szCs w:val="16"/>
    </w:rPr>
  </w:style>
  <w:style w:type="character" w:customStyle="1" w:styleId="BalloonTextChar">
    <w:name w:val="Balloon Text Char"/>
    <w:link w:val="BalloonText"/>
    <w:rsid w:val="00E20675"/>
    <w:rPr>
      <w:rFonts w:ascii="Tahoma" w:hAnsi="Tahoma" w:cs="Tahoma"/>
      <w:sz w:val="16"/>
      <w:szCs w:val="16"/>
    </w:rPr>
  </w:style>
  <w:style w:type="paragraph" w:styleId="Header">
    <w:name w:val="header"/>
    <w:basedOn w:val="Normal"/>
    <w:link w:val="HeaderChar"/>
    <w:unhideWhenUsed/>
    <w:rsid w:val="00F91976"/>
    <w:pPr>
      <w:tabs>
        <w:tab w:val="center" w:pos="4513"/>
        <w:tab w:val="right" w:pos="9026"/>
      </w:tabs>
    </w:pPr>
  </w:style>
  <w:style w:type="character" w:customStyle="1" w:styleId="HeaderChar">
    <w:name w:val="Header Char"/>
    <w:basedOn w:val="DefaultParagraphFont"/>
    <w:link w:val="Header"/>
    <w:rsid w:val="00F91976"/>
    <w:rPr>
      <w:sz w:val="24"/>
      <w:szCs w:val="24"/>
    </w:rPr>
  </w:style>
  <w:style w:type="paragraph" w:styleId="Footer">
    <w:name w:val="footer"/>
    <w:basedOn w:val="Normal"/>
    <w:link w:val="FooterChar"/>
    <w:uiPriority w:val="99"/>
    <w:unhideWhenUsed/>
    <w:rsid w:val="00F91976"/>
    <w:pPr>
      <w:tabs>
        <w:tab w:val="center" w:pos="4513"/>
        <w:tab w:val="right" w:pos="9026"/>
      </w:tabs>
    </w:pPr>
  </w:style>
  <w:style w:type="character" w:customStyle="1" w:styleId="FooterChar">
    <w:name w:val="Footer Char"/>
    <w:basedOn w:val="DefaultParagraphFont"/>
    <w:link w:val="Footer"/>
    <w:uiPriority w:val="99"/>
    <w:rsid w:val="00F91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Learning Style Questionnaire</vt:lpstr>
    </vt:vector>
  </TitlesOfParts>
  <Company>Stetson University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QUESTIONNAIRE</dc:title>
  <dc:subject>Pre Coach Training Day  October 2018</dc:subject>
  <dc:creator>agessler</dc:creator>
  <cp:lastModifiedBy>Elle Seville</cp:lastModifiedBy>
  <cp:revision>4</cp:revision>
  <cp:lastPrinted>2013-08-13T21:51:00Z</cp:lastPrinted>
  <dcterms:created xsi:type="dcterms:W3CDTF">2018-08-22T11:32:00Z</dcterms:created>
  <dcterms:modified xsi:type="dcterms:W3CDTF">2019-06-20T15:21:00Z</dcterms:modified>
</cp:coreProperties>
</file>