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C36" w:rsidRDefault="00FE0C36" w:rsidP="00FE0C36">
      <w:pPr>
        <w:pStyle w:val="NoSpacing"/>
        <w:rPr>
          <w:rFonts w:cstheme="minorHAnsi"/>
        </w:rPr>
      </w:pPr>
    </w:p>
    <w:p w:rsidR="00FE0C36" w:rsidRDefault="00FE0C36" w:rsidP="00FE0C36">
      <w:pPr>
        <w:pStyle w:val="NoSpacing"/>
        <w:rPr>
          <w:rFonts w:cstheme="minorHAnsi"/>
        </w:rPr>
      </w:pPr>
      <w:r w:rsidRPr="00C16039">
        <w:rPr>
          <w:noProof/>
          <w:lang w:eastAsia="en-GB"/>
        </w:rPr>
        <w:drawing>
          <wp:anchor distT="0" distB="0" distL="114300" distR="114300" simplePos="0" relativeHeight="251659264" behindDoc="1" locked="0" layoutInCell="1" allowOverlap="1" wp14:anchorId="38DE06D3" wp14:editId="38B89D0D">
            <wp:simplePos x="0" y="0"/>
            <wp:positionH relativeFrom="margin">
              <wp:posOffset>3919220</wp:posOffset>
            </wp:positionH>
            <wp:positionV relativeFrom="paragraph">
              <wp:posOffset>61595</wp:posOffset>
            </wp:positionV>
            <wp:extent cx="2437765" cy="670560"/>
            <wp:effectExtent l="0" t="0" r="635" b="0"/>
            <wp:wrapTight wrapText="bothSides">
              <wp:wrapPolygon edited="0">
                <wp:start x="0" y="0"/>
                <wp:lineTo x="0" y="20864"/>
                <wp:lineTo x="21437" y="20864"/>
                <wp:lineTo x="21437" y="0"/>
                <wp:lineTo x="0" y="0"/>
              </wp:wrapPolygon>
            </wp:wrapTight>
            <wp:docPr id="2" name="Picture 2" descr="Y:\Logos\RDA_logos_SCREEN USE\RDA_logo_stra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s\RDA_logos_SCREEN USE\RDA_logo_strap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7765" cy="6705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0C36" w:rsidRDefault="00FE0C36" w:rsidP="00FE0C36">
      <w:pPr>
        <w:pStyle w:val="NoSpacing"/>
        <w:rPr>
          <w:rFonts w:cstheme="minorHAnsi"/>
        </w:rPr>
      </w:pPr>
    </w:p>
    <w:p w:rsidR="00FE0C36" w:rsidRPr="00FE0C36" w:rsidRDefault="00FE0C36" w:rsidP="00FE0C36">
      <w:pPr>
        <w:pStyle w:val="NoSpacing"/>
        <w:rPr>
          <w:rFonts w:cstheme="minorHAnsi"/>
          <w:b/>
          <w:sz w:val="32"/>
        </w:rPr>
      </w:pPr>
      <w:r w:rsidRPr="00FE0C36">
        <w:rPr>
          <w:rFonts w:cstheme="minorHAnsi"/>
          <w:b/>
          <w:sz w:val="32"/>
        </w:rPr>
        <w:t>RDA CRISIS AND RESILIENCE GRANTS</w:t>
      </w:r>
    </w:p>
    <w:p w:rsidR="00FE0C36" w:rsidRDefault="00FE0C36" w:rsidP="00FE0C36">
      <w:pPr>
        <w:pStyle w:val="NoSpacing"/>
        <w:rPr>
          <w:rFonts w:cstheme="minorHAnsi"/>
        </w:rPr>
      </w:pPr>
      <w:r w:rsidRPr="00FE0C36">
        <w:rPr>
          <w:rFonts w:cstheme="minorHAnsi"/>
          <w:b/>
          <w:sz w:val="32"/>
        </w:rPr>
        <w:t>JUNE 2020</w:t>
      </w:r>
    </w:p>
    <w:p w:rsidR="00FE0C36" w:rsidRDefault="00FE0C36" w:rsidP="00FE0C36">
      <w:pPr>
        <w:pStyle w:val="NoSpacing"/>
        <w:rPr>
          <w:rFonts w:cstheme="minorHAnsi"/>
        </w:rPr>
      </w:pPr>
    </w:p>
    <w:p w:rsidR="00FE0C36" w:rsidRDefault="00FE0C36" w:rsidP="00FE0C36">
      <w:pPr>
        <w:pStyle w:val="NoSpacing"/>
        <w:rPr>
          <w:rFonts w:cstheme="minorHAnsi"/>
        </w:rPr>
      </w:pPr>
    </w:p>
    <w:p w:rsidR="00FE0C36" w:rsidRPr="00FE0C36" w:rsidRDefault="00FE0C36" w:rsidP="00FE0C36">
      <w:pPr>
        <w:pStyle w:val="NoSpacing"/>
        <w:rPr>
          <w:rFonts w:cstheme="minorHAnsi"/>
          <w:b/>
        </w:rPr>
      </w:pPr>
      <w:r w:rsidRPr="00FE0C36">
        <w:rPr>
          <w:rFonts w:cstheme="minorHAnsi"/>
          <w:b/>
        </w:rPr>
        <w:t>Background</w:t>
      </w:r>
    </w:p>
    <w:p w:rsidR="00FE0C36" w:rsidRDefault="00FE0C36" w:rsidP="00FE0C36">
      <w:pPr>
        <w:pStyle w:val="NoSpacing"/>
        <w:rPr>
          <w:rFonts w:cstheme="minorHAnsi"/>
        </w:rPr>
      </w:pPr>
    </w:p>
    <w:p w:rsidR="00E349D0" w:rsidRPr="00FE0C36" w:rsidRDefault="00E349D0" w:rsidP="00FE0C36">
      <w:pPr>
        <w:pStyle w:val="NoSpacing"/>
        <w:numPr>
          <w:ilvl w:val="0"/>
          <w:numId w:val="6"/>
        </w:numPr>
        <w:ind w:left="360"/>
        <w:rPr>
          <w:rFonts w:cstheme="minorHAnsi"/>
        </w:rPr>
      </w:pPr>
      <w:r w:rsidRPr="00FE0C36">
        <w:rPr>
          <w:rFonts w:cstheme="minorHAnsi"/>
        </w:rPr>
        <w:t xml:space="preserve">RDA </w:t>
      </w:r>
      <w:r w:rsidR="00FE0C36">
        <w:rPr>
          <w:rFonts w:cstheme="minorHAnsi"/>
        </w:rPr>
        <w:t xml:space="preserve">UK </w:t>
      </w:r>
      <w:r w:rsidRPr="00FE0C36">
        <w:rPr>
          <w:rFonts w:cstheme="minorHAnsi"/>
        </w:rPr>
        <w:t xml:space="preserve">has </w:t>
      </w:r>
      <w:r w:rsidRPr="00FE0C36">
        <w:rPr>
          <w:rFonts w:cstheme="minorHAnsi"/>
        </w:rPr>
        <w:t>approximately £</w:t>
      </w:r>
      <w:r w:rsidRPr="00FE0C36">
        <w:rPr>
          <w:rFonts w:cstheme="minorHAnsi"/>
        </w:rPr>
        <w:t>8</w:t>
      </w:r>
      <w:r w:rsidR="00231437">
        <w:rPr>
          <w:rFonts w:cstheme="minorHAnsi"/>
        </w:rPr>
        <w:t>5</w:t>
      </w:r>
      <w:r w:rsidRPr="00FE0C36">
        <w:rPr>
          <w:rFonts w:cstheme="minorHAnsi"/>
        </w:rPr>
        <w:t xml:space="preserve">k </w:t>
      </w:r>
      <w:r w:rsidRPr="00FE0C36">
        <w:rPr>
          <w:rFonts w:cstheme="minorHAnsi"/>
        </w:rPr>
        <w:t>that is available in this round of grants.</w:t>
      </w:r>
    </w:p>
    <w:p w:rsidR="00FE0C36" w:rsidRDefault="00FE0C36" w:rsidP="00FE0C36">
      <w:pPr>
        <w:pStyle w:val="NoSpacing"/>
        <w:ind w:left="360" w:hanging="360"/>
        <w:rPr>
          <w:rFonts w:cstheme="minorHAnsi"/>
        </w:rPr>
      </w:pPr>
    </w:p>
    <w:p w:rsidR="00E349D0" w:rsidRPr="00FE0C36" w:rsidRDefault="00E349D0" w:rsidP="00FE0C36">
      <w:pPr>
        <w:pStyle w:val="NoSpacing"/>
        <w:numPr>
          <w:ilvl w:val="0"/>
          <w:numId w:val="6"/>
        </w:numPr>
        <w:ind w:left="360"/>
        <w:rPr>
          <w:rFonts w:cstheme="minorHAnsi"/>
        </w:rPr>
      </w:pPr>
      <w:r w:rsidRPr="00FE0C36">
        <w:rPr>
          <w:rFonts w:cstheme="minorHAnsi"/>
        </w:rPr>
        <w:t>Application</w:t>
      </w:r>
      <w:r w:rsidR="00231437">
        <w:rPr>
          <w:rFonts w:cstheme="minorHAnsi"/>
        </w:rPr>
        <w:t>s</w:t>
      </w:r>
      <w:r w:rsidRPr="00FE0C36">
        <w:rPr>
          <w:rFonts w:cstheme="minorHAnsi"/>
        </w:rPr>
        <w:t xml:space="preserve"> are </w:t>
      </w:r>
      <w:r w:rsidRPr="00FE0C36">
        <w:rPr>
          <w:rFonts w:cstheme="minorHAnsi"/>
        </w:rPr>
        <w:t xml:space="preserve">open to all </w:t>
      </w:r>
      <w:r w:rsidRPr="00FE0C36">
        <w:rPr>
          <w:rFonts w:cstheme="minorHAnsi"/>
        </w:rPr>
        <w:t xml:space="preserve">RDA </w:t>
      </w:r>
      <w:r w:rsidRPr="00FE0C36">
        <w:rPr>
          <w:rFonts w:cstheme="minorHAnsi"/>
        </w:rPr>
        <w:t xml:space="preserve">Member </w:t>
      </w:r>
      <w:r w:rsidRPr="00FE0C36">
        <w:rPr>
          <w:rFonts w:cstheme="minorHAnsi"/>
        </w:rPr>
        <w:t>Groups, including those that have received support in previous funding rounds.</w:t>
      </w:r>
      <w:r w:rsidR="005A704C" w:rsidRPr="00FE0C36">
        <w:rPr>
          <w:rFonts w:cstheme="minorHAnsi"/>
        </w:rPr>
        <w:t xml:space="preserve"> </w:t>
      </w:r>
      <w:r w:rsidRPr="00FE0C36">
        <w:rPr>
          <w:rFonts w:cstheme="minorHAnsi"/>
        </w:rPr>
        <w:t>This round of financial support has two aims:</w:t>
      </w:r>
    </w:p>
    <w:p w:rsidR="00E349D0" w:rsidRPr="00FE0C36" w:rsidRDefault="00E349D0" w:rsidP="00FE0C36">
      <w:pPr>
        <w:pStyle w:val="NoSpacing"/>
        <w:rPr>
          <w:rFonts w:cstheme="minorHAnsi"/>
        </w:rPr>
      </w:pPr>
    </w:p>
    <w:p w:rsidR="00E349D0" w:rsidRDefault="005A704C" w:rsidP="00FE0C36">
      <w:pPr>
        <w:pStyle w:val="NoSpacing"/>
        <w:numPr>
          <w:ilvl w:val="0"/>
          <w:numId w:val="7"/>
        </w:numPr>
        <w:rPr>
          <w:rFonts w:cstheme="minorHAnsi"/>
        </w:rPr>
      </w:pPr>
      <w:r w:rsidRPr="00FE0C36">
        <w:rPr>
          <w:rFonts w:cstheme="minorHAnsi"/>
          <w:b/>
        </w:rPr>
        <w:t xml:space="preserve">Crisis </w:t>
      </w:r>
      <w:r w:rsidRPr="00FE0C36">
        <w:rPr>
          <w:rFonts w:cstheme="minorHAnsi"/>
        </w:rPr>
        <w:t xml:space="preserve">- </w:t>
      </w:r>
      <w:r w:rsidR="00E349D0" w:rsidRPr="00FE0C36">
        <w:rPr>
          <w:rFonts w:cstheme="minorHAnsi"/>
        </w:rPr>
        <w:t>To support groups in the most immediate financial danger</w:t>
      </w:r>
      <w:r w:rsidRPr="00FE0C36">
        <w:rPr>
          <w:rFonts w:cstheme="minorHAnsi"/>
        </w:rPr>
        <w:t>.  This support will be given where groups can show that there is a short/medium term financial constraint on the group’s ability to sustain itself through the crisis.  To be successful groups will need to be able to show that there is a p</w:t>
      </w:r>
      <w:r w:rsidR="00231437">
        <w:rPr>
          <w:rFonts w:cstheme="minorHAnsi"/>
        </w:rPr>
        <w:t>l</w:t>
      </w:r>
      <w:r w:rsidRPr="00FE0C36">
        <w:rPr>
          <w:rFonts w:cstheme="minorHAnsi"/>
        </w:rPr>
        <w:t>an for future sustainability</w:t>
      </w:r>
      <w:r w:rsidR="00231437">
        <w:rPr>
          <w:rFonts w:cstheme="minorHAnsi"/>
        </w:rPr>
        <w:t xml:space="preserve"> and that you have applied for other support outside RDA</w:t>
      </w:r>
      <w:bookmarkStart w:id="0" w:name="_GoBack"/>
      <w:bookmarkEnd w:id="0"/>
      <w:r w:rsidRPr="00FE0C36">
        <w:rPr>
          <w:rFonts w:cstheme="minorHAnsi"/>
        </w:rPr>
        <w:t>.</w:t>
      </w:r>
    </w:p>
    <w:p w:rsidR="00FE0C36" w:rsidRPr="00FE0C36" w:rsidRDefault="00FE0C36" w:rsidP="00FE0C36">
      <w:pPr>
        <w:pStyle w:val="NoSpacing"/>
        <w:ind w:left="720"/>
        <w:rPr>
          <w:rFonts w:cstheme="minorHAnsi"/>
        </w:rPr>
      </w:pPr>
    </w:p>
    <w:p w:rsidR="00E349D0" w:rsidRPr="00FE0C36" w:rsidRDefault="005A704C" w:rsidP="00FE0C36">
      <w:pPr>
        <w:pStyle w:val="NoSpacing"/>
        <w:numPr>
          <w:ilvl w:val="0"/>
          <w:numId w:val="7"/>
        </w:numPr>
        <w:rPr>
          <w:rFonts w:cstheme="minorHAnsi"/>
        </w:rPr>
      </w:pPr>
      <w:r w:rsidRPr="00FE0C36">
        <w:rPr>
          <w:rFonts w:cstheme="minorHAnsi"/>
          <w:b/>
        </w:rPr>
        <w:t xml:space="preserve">Resilience </w:t>
      </w:r>
      <w:r w:rsidRPr="00FE0C36">
        <w:rPr>
          <w:rFonts w:cstheme="minorHAnsi"/>
        </w:rPr>
        <w:t xml:space="preserve">- </w:t>
      </w:r>
      <w:r w:rsidR="00E349D0" w:rsidRPr="00FE0C36">
        <w:rPr>
          <w:rFonts w:cstheme="minorHAnsi"/>
        </w:rPr>
        <w:t xml:space="preserve">To provide support for </w:t>
      </w:r>
      <w:r w:rsidRPr="00FE0C36">
        <w:rPr>
          <w:rFonts w:cstheme="minorHAnsi"/>
        </w:rPr>
        <w:t>groups</w:t>
      </w:r>
      <w:r w:rsidR="00E349D0" w:rsidRPr="00FE0C36">
        <w:rPr>
          <w:rFonts w:cstheme="minorHAnsi"/>
        </w:rPr>
        <w:t xml:space="preserve"> wanting to re</w:t>
      </w:r>
      <w:r w:rsidRPr="00FE0C36">
        <w:rPr>
          <w:rFonts w:cstheme="minorHAnsi"/>
        </w:rPr>
        <w:t>-</w:t>
      </w:r>
      <w:r w:rsidR="00E349D0" w:rsidRPr="00FE0C36">
        <w:rPr>
          <w:rFonts w:cstheme="minorHAnsi"/>
        </w:rPr>
        <w:t xml:space="preserve">open, but who are </w:t>
      </w:r>
      <w:r w:rsidRPr="00FE0C36">
        <w:rPr>
          <w:rFonts w:cstheme="minorHAnsi"/>
        </w:rPr>
        <w:t>constrained</w:t>
      </w:r>
      <w:r w:rsidR="00E349D0" w:rsidRPr="00FE0C36">
        <w:rPr>
          <w:rFonts w:cstheme="minorHAnsi"/>
        </w:rPr>
        <w:t xml:space="preserve"> fina</w:t>
      </w:r>
      <w:r w:rsidRPr="00FE0C36">
        <w:rPr>
          <w:rFonts w:cstheme="minorHAnsi"/>
        </w:rPr>
        <w:t>ncia</w:t>
      </w:r>
      <w:r w:rsidR="00E349D0" w:rsidRPr="00FE0C36">
        <w:rPr>
          <w:rFonts w:cstheme="minorHAnsi"/>
        </w:rPr>
        <w:t>lly</w:t>
      </w:r>
      <w:r w:rsidRPr="00FE0C36">
        <w:rPr>
          <w:rFonts w:cstheme="minorHAnsi"/>
        </w:rPr>
        <w:t xml:space="preserve">.  This will provide funding for groups to cover any additional costs associated with re-opening.  Groups will need to be able to show how funding will enable them to work more quickly with more riders/drivers.  </w:t>
      </w:r>
      <w:r w:rsidR="00FE0C36" w:rsidRPr="00FE0C36">
        <w:rPr>
          <w:rFonts w:cstheme="minorHAnsi"/>
        </w:rPr>
        <w:t>Funding may enable you to d</w:t>
      </w:r>
      <w:r w:rsidRPr="00FE0C36">
        <w:rPr>
          <w:rFonts w:cstheme="minorHAnsi"/>
        </w:rPr>
        <w:t xml:space="preserve">evelop practical solutions for adapted activities, training </w:t>
      </w:r>
      <w:r w:rsidR="00FE0C36" w:rsidRPr="00FE0C36">
        <w:rPr>
          <w:rFonts w:cstheme="minorHAnsi"/>
        </w:rPr>
        <w:t xml:space="preserve">or </w:t>
      </w:r>
      <w:r w:rsidRPr="00FE0C36">
        <w:rPr>
          <w:rFonts w:cstheme="minorHAnsi"/>
        </w:rPr>
        <w:t xml:space="preserve">other services </w:t>
      </w:r>
    </w:p>
    <w:p w:rsidR="00E349D0" w:rsidRPr="00FE0C36" w:rsidRDefault="00E349D0" w:rsidP="00FE0C36">
      <w:pPr>
        <w:pStyle w:val="NoSpacing"/>
        <w:rPr>
          <w:rFonts w:cstheme="minorHAnsi"/>
        </w:rPr>
      </w:pPr>
    </w:p>
    <w:p w:rsidR="00E349D0" w:rsidRPr="00FE0C36" w:rsidRDefault="005A704C" w:rsidP="00FE0C36">
      <w:pPr>
        <w:pStyle w:val="NoSpacing"/>
        <w:ind w:firstLine="720"/>
        <w:rPr>
          <w:rFonts w:cstheme="minorHAnsi"/>
        </w:rPr>
      </w:pPr>
      <w:r w:rsidRPr="00FE0C36">
        <w:rPr>
          <w:rFonts w:cstheme="minorHAnsi"/>
        </w:rPr>
        <w:t>Note - t</w:t>
      </w:r>
      <w:r w:rsidR="00E349D0" w:rsidRPr="00FE0C36">
        <w:rPr>
          <w:rFonts w:cstheme="minorHAnsi"/>
        </w:rPr>
        <w:t xml:space="preserve">he two </w:t>
      </w:r>
      <w:r w:rsidRPr="00FE0C36">
        <w:rPr>
          <w:rFonts w:cstheme="minorHAnsi"/>
        </w:rPr>
        <w:t>categories</w:t>
      </w:r>
      <w:r w:rsidR="00E349D0" w:rsidRPr="00FE0C36">
        <w:rPr>
          <w:rFonts w:cstheme="minorHAnsi"/>
        </w:rPr>
        <w:t xml:space="preserve"> are not </w:t>
      </w:r>
      <w:r w:rsidRPr="00FE0C36">
        <w:rPr>
          <w:rFonts w:cstheme="minorHAnsi"/>
        </w:rPr>
        <w:t>mutually</w:t>
      </w:r>
      <w:r w:rsidR="00E349D0" w:rsidRPr="00FE0C36">
        <w:rPr>
          <w:rFonts w:cstheme="minorHAnsi"/>
        </w:rPr>
        <w:t xml:space="preserve"> </w:t>
      </w:r>
      <w:r w:rsidRPr="00FE0C36">
        <w:rPr>
          <w:rFonts w:cstheme="minorHAnsi"/>
        </w:rPr>
        <w:t>exclusive.</w:t>
      </w:r>
    </w:p>
    <w:p w:rsidR="005A704C" w:rsidRPr="00FE0C36" w:rsidRDefault="005A704C" w:rsidP="00FE0C36">
      <w:pPr>
        <w:pStyle w:val="NoSpacing"/>
        <w:rPr>
          <w:rFonts w:cstheme="minorHAnsi"/>
        </w:rPr>
      </w:pPr>
    </w:p>
    <w:p w:rsidR="00CE3828" w:rsidRPr="00CE3828" w:rsidRDefault="00CE3828" w:rsidP="00FE0C36">
      <w:pPr>
        <w:pStyle w:val="NoSpacing"/>
        <w:rPr>
          <w:rFonts w:cstheme="minorHAnsi"/>
          <w:b/>
        </w:rPr>
      </w:pPr>
      <w:r w:rsidRPr="00CE3828">
        <w:rPr>
          <w:rFonts w:cstheme="minorHAnsi"/>
          <w:b/>
        </w:rPr>
        <w:t>How to apply</w:t>
      </w:r>
    </w:p>
    <w:p w:rsidR="006F06EE" w:rsidRDefault="00E349D0" w:rsidP="00CE3828">
      <w:pPr>
        <w:pStyle w:val="NoSpacing"/>
        <w:numPr>
          <w:ilvl w:val="0"/>
          <w:numId w:val="9"/>
        </w:numPr>
        <w:ind w:left="360"/>
        <w:rPr>
          <w:rFonts w:cstheme="minorHAnsi"/>
        </w:rPr>
      </w:pPr>
      <w:r w:rsidRPr="00FE0C36">
        <w:rPr>
          <w:rFonts w:cstheme="minorHAnsi"/>
        </w:rPr>
        <w:t>We have recently asked you to provide a lot of information through surveys directly to National Office or through your Regional teams</w:t>
      </w:r>
      <w:r w:rsidR="005A704C" w:rsidRPr="00FE0C36">
        <w:rPr>
          <w:rFonts w:cstheme="minorHAnsi"/>
        </w:rPr>
        <w:t xml:space="preserve"> – for which many thanks</w:t>
      </w:r>
      <w:r w:rsidRPr="00FE0C36">
        <w:rPr>
          <w:rFonts w:cstheme="minorHAnsi"/>
        </w:rPr>
        <w:t xml:space="preserve">.  This means that this application process is deliberately simple and doesn’t ask for information that we already have.  If your group did not respond to the earlier surveys, we may need to ask you to complete further information </w:t>
      </w:r>
      <w:r w:rsidR="005A704C" w:rsidRPr="00FE0C36">
        <w:rPr>
          <w:rFonts w:cstheme="minorHAnsi"/>
        </w:rPr>
        <w:t>s</w:t>
      </w:r>
      <w:r w:rsidRPr="00FE0C36">
        <w:rPr>
          <w:rFonts w:cstheme="minorHAnsi"/>
        </w:rPr>
        <w:t>o that we have the full picture.</w:t>
      </w:r>
    </w:p>
    <w:p w:rsidR="00CE3828" w:rsidRPr="00FE0C36" w:rsidRDefault="00CE3828" w:rsidP="00CE3828">
      <w:pPr>
        <w:pStyle w:val="NoSpacing"/>
        <w:ind w:left="360"/>
        <w:rPr>
          <w:rFonts w:cstheme="minorHAnsi"/>
        </w:rPr>
      </w:pPr>
    </w:p>
    <w:p w:rsidR="00FE0C36" w:rsidRDefault="00E349D0" w:rsidP="00CE3828">
      <w:pPr>
        <w:pStyle w:val="NoSpacing"/>
        <w:numPr>
          <w:ilvl w:val="0"/>
          <w:numId w:val="9"/>
        </w:numPr>
        <w:ind w:left="360"/>
        <w:rPr>
          <w:rFonts w:cstheme="minorHAnsi"/>
        </w:rPr>
      </w:pPr>
      <w:r w:rsidRPr="00FE0C36">
        <w:rPr>
          <w:rFonts w:cstheme="minorHAnsi"/>
        </w:rPr>
        <w:t xml:space="preserve">The maximum you can apply for is £10,000, but please note that we expect applications to be </w:t>
      </w:r>
      <w:r w:rsidR="00CE3828">
        <w:rPr>
          <w:rFonts w:cstheme="minorHAnsi"/>
        </w:rPr>
        <w:t xml:space="preserve">clearly </w:t>
      </w:r>
      <w:r w:rsidRPr="00FE0C36">
        <w:rPr>
          <w:rFonts w:cstheme="minorHAnsi"/>
        </w:rPr>
        <w:t xml:space="preserve">costed and you are </w:t>
      </w:r>
      <w:r w:rsidR="00FE0C36">
        <w:rPr>
          <w:rFonts w:cstheme="minorHAnsi"/>
        </w:rPr>
        <w:t>m</w:t>
      </w:r>
      <w:r w:rsidRPr="00FE0C36">
        <w:rPr>
          <w:rFonts w:cstheme="minorHAnsi"/>
        </w:rPr>
        <w:t>ore likely to be successful if you apply for less than this</w:t>
      </w:r>
      <w:r w:rsidR="00FE0C36">
        <w:rPr>
          <w:rFonts w:cstheme="minorHAnsi"/>
        </w:rPr>
        <w:t>.</w:t>
      </w:r>
    </w:p>
    <w:p w:rsidR="00FE0C36" w:rsidRDefault="00FE0C36" w:rsidP="00CE3828">
      <w:pPr>
        <w:pStyle w:val="NoSpacing"/>
        <w:ind w:left="360" w:hanging="360"/>
        <w:rPr>
          <w:rFonts w:cstheme="minorHAnsi"/>
        </w:rPr>
      </w:pPr>
    </w:p>
    <w:p w:rsidR="00E349D0" w:rsidRPr="00FE0C36" w:rsidRDefault="00FE0C36" w:rsidP="00CE3828">
      <w:pPr>
        <w:pStyle w:val="NoSpacing"/>
        <w:numPr>
          <w:ilvl w:val="0"/>
          <w:numId w:val="9"/>
        </w:numPr>
        <w:ind w:left="360"/>
        <w:rPr>
          <w:rFonts w:cstheme="minorHAnsi"/>
        </w:rPr>
      </w:pPr>
      <w:r>
        <w:rPr>
          <w:rFonts w:cstheme="minorHAnsi"/>
        </w:rPr>
        <w:t>Grants will be subject to RDA UK’s normal terms and conditions for grants</w:t>
      </w:r>
      <w:r w:rsidR="00E349D0" w:rsidRPr="00FE0C36">
        <w:rPr>
          <w:rFonts w:cstheme="minorHAnsi"/>
        </w:rPr>
        <w:t xml:space="preserve"> </w:t>
      </w:r>
    </w:p>
    <w:p w:rsidR="005A704C" w:rsidRPr="00FE0C36" w:rsidRDefault="005A704C" w:rsidP="00FE0C36">
      <w:pPr>
        <w:pStyle w:val="NoSpacing"/>
        <w:rPr>
          <w:rFonts w:cstheme="minorHAnsi"/>
        </w:rPr>
      </w:pPr>
    </w:p>
    <w:p w:rsidR="005A704C" w:rsidRPr="00FE0C36" w:rsidRDefault="005A704C" w:rsidP="00CE3828">
      <w:pPr>
        <w:pStyle w:val="NoSpacing"/>
        <w:numPr>
          <w:ilvl w:val="0"/>
          <w:numId w:val="9"/>
        </w:numPr>
        <w:ind w:left="360"/>
        <w:rPr>
          <w:rFonts w:cstheme="minorHAnsi"/>
        </w:rPr>
      </w:pPr>
      <w:r w:rsidRPr="00FE0C36">
        <w:rPr>
          <w:rFonts w:cstheme="minorHAnsi"/>
        </w:rPr>
        <w:t>Process</w:t>
      </w:r>
    </w:p>
    <w:p w:rsidR="00FE0C36" w:rsidRDefault="00FE0C36" w:rsidP="00CE3828">
      <w:pPr>
        <w:pStyle w:val="NoSpacing"/>
        <w:ind w:left="360"/>
        <w:rPr>
          <w:rFonts w:cstheme="minorHAnsi"/>
        </w:rPr>
      </w:pPr>
      <w:r>
        <w:rPr>
          <w:rFonts w:cstheme="minorHAnsi"/>
        </w:rPr>
        <w:t xml:space="preserve">Please complete and return this application by email to </w:t>
      </w:r>
      <w:hyperlink r:id="rId6" w:history="1">
        <w:r w:rsidRPr="00BE337B">
          <w:rPr>
            <w:rStyle w:val="Hyperlink"/>
            <w:rFonts w:cstheme="minorHAnsi"/>
          </w:rPr>
          <w:t>info@rda.org.uk</w:t>
        </w:r>
      </w:hyperlink>
      <w:r>
        <w:rPr>
          <w:rFonts w:cstheme="minorHAnsi"/>
        </w:rPr>
        <w:t xml:space="preserve"> before midday Friday 26</w:t>
      </w:r>
      <w:r w:rsidRPr="00FE0C36">
        <w:rPr>
          <w:rFonts w:cstheme="minorHAnsi"/>
          <w:vertAlign w:val="superscript"/>
        </w:rPr>
        <w:t>th</w:t>
      </w:r>
      <w:r>
        <w:rPr>
          <w:rFonts w:cstheme="minorHAnsi"/>
        </w:rPr>
        <w:t xml:space="preserve"> June.</w:t>
      </w:r>
    </w:p>
    <w:p w:rsidR="00FE0C36" w:rsidRDefault="00FE0C36" w:rsidP="00CE3828">
      <w:pPr>
        <w:pStyle w:val="NoSpacing"/>
        <w:ind w:left="360"/>
        <w:rPr>
          <w:rFonts w:cstheme="minorHAnsi"/>
        </w:rPr>
      </w:pPr>
      <w:r>
        <w:rPr>
          <w:rFonts w:cstheme="minorHAnsi"/>
        </w:rPr>
        <w:t>In the subject line of the email please write “Grant Application + your group’s name”</w:t>
      </w:r>
    </w:p>
    <w:p w:rsidR="00FE0C36" w:rsidRDefault="00FE0C36" w:rsidP="00FE0C36">
      <w:pPr>
        <w:pStyle w:val="NoSpacing"/>
        <w:rPr>
          <w:rFonts w:cstheme="minorHAnsi"/>
        </w:rPr>
      </w:pPr>
    </w:p>
    <w:p w:rsidR="005A704C" w:rsidRDefault="005A704C" w:rsidP="00FE0C36">
      <w:pPr>
        <w:pStyle w:val="NoSpacing"/>
        <w:rPr>
          <w:rStyle w:val="Hyperlink"/>
          <w:rFonts w:cstheme="minorHAnsi"/>
        </w:rPr>
      </w:pPr>
      <w:r w:rsidRPr="00FE0C36">
        <w:rPr>
          <w:rFonts w:cstheme="minorHAnsi"/>
        </w:rPr>
        <w:t>If you have any questions or queries about th</w:t>
      </w:r>
      <w:r w:rsidR="00FE0C36">
        <w:rPr>
          <w:rFonts w:cstheme="minorHAnsi"/>
        </w:rPr>
        <w:t>e</w:t>
      </w:r>
      <w:r w:rsidRPr="00FE0C36">
        <w:rPr>
          <w:rFonts w:cstheme="minorHAnsi"/>
        </w:rPr>
        <w:t xml:space="preserve"> application, please contact </w:t>
      </w:r>
      <w:r w:rsidR="00FE0C36">
        <w:rPr>
          <w:rFonts w:cstheme="minorHAnsi"/>
        </w:rPr>
        <w:t xml:space="preserve">Ed Bracher at </w:t>
      </w:r>
      <w:hyperlink r:id="rId7" w:history="1">
        <w:r w:rsidR="00FE0C36" w:rsidRPr="00BE337B">
          <w:rPr>
            <w:rStyle w:val="Hyperlink"/>
            <w:rFonts w:cstheme="minorHAnsi"/>
          </w:rPr>
          <w:t>ebracher@rda.org.uk</w:t>
        </w:r>
      </w:hyperlink>
    </w:p>
    <w:p w:rsidR="00FE0C36" w:rsidRPr="00FE0C36" w:rsidRDefault="00FE0C36" w:rsidP="00FE0C36">
      <w:pPr>
        <w:pStyle w:val="NoSpacing"/>
        <w:rPr>
          <w:rFonts w:cstheme="minorHAnsi"/>
        </w:rPr>
      </w:pPr>
    </w:p>
    <w:p w:rsidR="005A704C" w:rsidRDefault="005A704C" w:rsidP="00FE0C36">
      <w:pPr>
        <w:pStyle w:val="NoSpacing"/>
        <w:rPr>
          <w:rFonts w:cstheme="minorHAnsi"/>
        </w:rPr>
      </w:pPr>
    </w:p>
    <w:p w:rsidR="00CE3828" w:rsidRDefault="00CE3828" w:rsidP="00FE0C36">
      <w:pPr>
        <w:pStyle w:val="NoSpacing"/>
        <w:rPr>
          <w:rFonts w:cstheme="minorHAnsi"/>
        </w:rPr>
      </w:pPr>
    </w:p>
    <w:p w:rsidR="00CE3828" w:rsidRDefault="00CE3828" w:rsidP="00FE0C36">
      <w:pPr>
        <w:pStyle w:val="NoSpacing"/>
        <w:rPr>
          <w:rFonts w:cstheme="minorHAnsi"/>
        </w:rPr>
      </w:pPr>
    </w:p>
    <w:p w:rsidR="00CE3828" w:rsidRDefault="00CE3828" w:rsidP="00FE0C36">
      <w:pPr>
        <w:pStyle w:val="NoSpacing"/>
        <w:rPr>
          <w:rFonts w:cstheme="minorHAnsi"/>
        </w:rPr>
      </w:pPr>
    </w:p>
    <w:p w:rsidR="00CE3828" w:rsidRDefault="00CE3828" w:rsidP="00FE0C36">
      <w:pPr>
        <w:pStyle w:val="NoSpacing"/>
        <w:rPr>
          <w:rFonts w:cstheme="minorHAnsi"/>
        </w:rPr>
      </w:pPr>
    </w:p>
    <w:p w:rsidR="00CE3828" w:rsidRDefault="00CE3828" w:rsidP="00FE0C36">
      <w:pPr>
        <w:pStyle w:val="NoSpacing"/>
        <w:rPr>
          <w:rFonts w:cstheme="minorHAnsi"/>
        </w:rPr>
      </w:pPr>
    </w:p>
    <w:p w:rsidR="00CE3828" w:rsidRDefault="00CE3828" w:rsidP="00FE0C36">
      <w:pPr>
        <w:pStyle w:val="NoSpacing"/>
        <w:rPr>
          <w:rFonts w:cstheme="minorHAnsi"/>
        </w:rPr>
      </w:pPr>
    </w:p>
    <w:p w:rsidR="00CE3828" w:rsidRPr="00FE0C36" w:rsidRDefault="00CE3828" w:rsidP="00FE0C36">
      <w:pPr>
        <w:pStyle w:val="NoSpacing"/>
        <w:rPr>
          <w:rFonts w:cstheme="minorHAnsi"/>
        </w:rPr>
      </w:pPr>
    </w:p>
    <w:p w:rsidR="005A704C" w:rsidRPr="00FE0C36" w:rsidRDefault="005A704C" w:rsidP="00FE0C36">
      <w:pPr>
        <w:pStyle w:val="NoSpacing"/>
        <w:rPr>
          <w:rFonts w:cstheme="minorHAnsi"/>
        </w:rPr>
      </w:pPr>
    </w:p>
    <w:p w:rsidR="00605341" w:rsidRPr="00FE0C36" w:rsidRDefault="00605341" w:rsidP="00605341">
      <w:pPr>
        <w:pStyle w:val="NoSpacing"/>
        <w:rPr>
          <w:rFonts w:cstheme="minorHAnsi"/>
          <w:b/>
          <w:sz w:val="32"/>
        </w:rPr>
      </w:pPr>
      <w:r w:rsidRPr="00FE0C36">
        <w:rPr>
          <w:rFonts w:cstheme="minorHAnsi"/>
          <w:b/>
          <w:sz w:val="32"/>
        </w:rPr>
        <w:lastRenderedPageBreak/>
        <w:t>RDA CRISIS AND RESILIENCE GRANTS</w:t>
      </w:r>
    </w:p>
    <w:p w:rsidR="00FE0C36" w:rsidRDefault="00605341" w:rsidP="00605341">
      <w:pPr>
        <w:pStyle w:val="NoSpacing"/>
        <w:rPr>
          <w:rFonts w:cstheme="minorHAnsi"/>
          <w:b/>
          <w:sz w:val="32"/>
        </w:rPr>
      </w:pPr>
      <w:r w:rsidRPr="00FE0C36">
        <w:rPr>
          <w:rFonts w:cstheme="minorHAnsi"/>
          <w:b/>
          <w:sz w:val="32"/>
        </w:rPr>
        <w:t>JUNE 2020</w:t>
      </w:r>
    </w:p>
    <w:p w:rsidR="00605341" w:rsidRDefault="00605341" w:rsidP="00605341">
      <w:pPr>
        <w:pStyle w:val="NoSpacing"/>
        <w:rPr>
          <w:rFonts w:cstheme="minorHAnsi"/>
          <w:b/>
          <w:sz w:val="32"/>
        </w:rPr>
      </w:pPr>
    </w:p>
    <w:p w:rsidR="00605341" w:rsidRDefault="00605341" w:rsidP="00605341">
      <w:pPr>
        <w:pStyle w:val="NoSpacing"/>
        <w:rPr>
          <w:rFonts w:cstheme="minorHAnsi"/>
        </w:rPr>
      </w:pPr>
      <w:r>
        <w:rPr>
          <w:rFonts w:cstheme="minorHAnsi"/>
          <w:b/>
          <w:sz w:val="32"/>
        </w:rPr>
        <w:t xml:space="preserve">Application </w:t>
      </w:r>
      <w:r w:rsidRPr="00605341">
        <w:rPr>
          <w:rFonts w:cstheme="minorHAnsi"/>
          <w:b/>
          <w:sz w:val="32"/>
        </w:rPr>
        <w:t>Form</w:t>
      </w:r>
      <w:r w:rsidRPr="00605341">
        <w:rPr>
          <w:rFonts w:cstheme="minorHAnsi"/>
        </w:rPr>
        <w:t xml:space="preserve"> – please make sure you have read the accompanying note in page 1 before completing this form.</w:t>
      </w:r>
    </w:p>
    <w:p w:rsidR="00605341" w:rsidRDefault="00605341" w:rsidP="00FE0C36">
      <w:pPr>
        <w:pStyle w:val="NoSpacing"/>
        <w:rPr>
          <w:rFonts w:cstheme="minorHAnsi"/>
        </w:rPr>
      </w:pPr>
    </w:p>
    <w:p w:rsidR="005A704C" w:rsidRPr="00FE0C36" w:rsidRDefault="005A704C" w:rsidP="00605341">
      <w:pPr>
        <w:pStyle w:val="NoSpacing"/>
        <w:numPr>
          <w:ilvl w:val="0"/>
          <w:numId w:val="10"/>
        </w:numPr>
        <w:ind w:left="270" w:hanging="270"/>
        <w:rPr>
          <w:rFonts w:cstheme="minorHAnsi"/>
        </w:rPr>
      </w:pPr>
      <w:r w:rsidRPr="00FE0C36">
        <w:rPr>
          <w:rFonts w:cstheme="minorHAnsi"/>
        </w:rPr>
        <w:t>Name of Group</w:t>
      </w:r>
      <w:r w:rsidRPr="00FE0C36">
        <w:rPr>
          <w:rFonts w:cstheme="minorHAnsi"/>
        </w:rPr>
        <w:t xml:space="preserve"> </w:t>
      </w:r>
    </w:p>
    <w:tbl>
      <w:tblPr>
        <w:tblStyle w:val="TableGrid"/>
        <w:tblW w:w="0" w:type="auto"/>
        <w:tblLook w:val="04A0" w:firstRow="1" w:lastRow="0" w:firstColumn="1" w:lastColumn="0" w:noHBand="0" w:noVBand="1"/>
      </w:tblPr>
      <w:tblGrid>
        <w:gridCol w:w="9016"/>
      </w:tblGrid>
      <w:tr w:rsidR="005A704C" w:rsidRPr="00FE0C36" w:rsidTr="005A704C">
        <w:trPr>
          <w:trHeight w:val="332"/>
        </w:trPr>
        <w:tc>
          <w:tcPr>
            <w:tcW w:w="9016" w:type="dxa"/>
          </w:tcPr>
          <w:p w:rsidR="005A704C" w:rsidRPr="00FE0C36" w:rsidRDefault="005A704C" w:rsidP="00FE0C36">
            <w:pPr>
              <w:pStyle w:val="NoSpacing"/>
              <w:rPr>
                <w:rFonts w:cstheme="minorHAnsi"/>
              </w:rPr>
            </w:pPr>
          </w:p>
        </w:tc>
      </w:tr>
    </w:tbl>
    <w:p w:rsidR="005A704C" w:rsidRPr="00FE0C36" w:rsidRDefault="005A704C" w:rsidP="00FE0C36">
      <w:pPr>
        <w:pStyle w:val="NoSpacing"/>
        <w:rPr>
          <w:rFonts w:cstheme="minorHAnsi"/>
        </w:rPr>
      </w:pPr>
    </w:p>
    <w:p w:rsidR="005A704C" w:rsidRPr="00FE0C36" w:rsidRDefault="005A704C" w:rsidP="00605341">
      <w:pPr>
        <w:pStyle w:val="NoSpacing"/>
        <w:numPr>
          <w:ilvl w:val="0"/>
          <w:numId w:val="10"/>
        </w:numPr>
        <w:ind w:left="270" w:hanging="270"/>
        <w:rPr>
          <w:rFonts w:cstheme="minorHAnsi"/>
        </w:rPr>
      </w:pPr>
      <w:r w:rsidRPr="00FE0C36">
        <w:rPr>
          <w:rFonts w:cstheme="minorHAnsi"/>
        </w:rPr>
        <w:t>Name of contact managing this application</w:t>
      </w:r>
      <w:r w:rsidRPr="00FE0C36">
        <w:rPr>
          <w:rFonts w:cstheme="minorHAnsi"/>
        </w:rPr>
        <w:t xml:space="preserve"> </w:t>
      </w:r>
    </w:p>
    <w:tbl>
      <w:tblPr>
        <w:tblStyle w:val="TableGrid"/>
        <w:tblW w:w="0" w:type="auto"/>
        <w:tblLook w:val="04A0" w:firstRow="1" w:lastRow="0" w:firstColumn="1" w:lastColumn="0" w:noHBand="0" w:noVBand="1"/>
      </w:tblPr>
      <w:tblGrid>
        <w:gridCol w:w="9016"/>
      </w:tblGrid>
      <w:tr w:rsidR="005A704C" w:rsidRPr="00FE0C36" w:rsidTr="006E68AD">
        <w:trPr>
          <w:trHeight w:val="350"/>
        </w:trPr>
        <w:tc>
          <w:tcPr>
            <w:tcW w:w="9016" w:type="dxa"/>
          </w:tcPr>
          <w:p w:rsidR="005A704C" w:rsidRPr="00FE0C36" w:rsidRDefault="005A704C" w:rsidP="00FE0C36">
            <w:pPr>
              <w:pStyle w:val="NoSpacing"/>
              <w:rPr>
                <w:rFonts w:cstheme="minorHAnsi"/>
              </w:rPr>
            </w:pPr>
          </w:p>
        </w:tc>
      </w:tr>
    </w:tbl>
    <w:p w:rsidR="005A704C" w:rsidRPr="00FE0C36" w:rsidRDefault="005A704C" w:rsidP="00FE0C36">
      <w:pPr>
        <w:pStyle w:val="NoSpacing"/>
        <w:rPr>
          <w:rFonts w:cstheme="minorHAnsi"/>
        </w:rPr>
      </w:pPr>
    </w:p>
    <w:p w:rsidR="005A704C" w:rsidRPr="00FE0C36" w:rsidRDefault="005A704C" w:rsidP="00605341">
      <w:pPr>
        <w:pStyle w:val="NoSpacing"/>
        <w:numPr>
          <w:ilvl w:val="0"/>
          <w:numId w:val="10"/>
        </w:numPr>
        <w:ind w:left="270" w:hanging="270"/>
        <w:rPr>
          <w:rFonts w:cstheme="minorHAnsi"/>
        </w:rPr>
      </w:pPr>
      <w:r w:rsidRPr="00FE0C36">
        <w:rPr>
          <w:rFonts w:cstheme="minorHAnsi"/>
        </w:rPr>
        <w:t>Contact details of person managing this application (please ensure there is an email address)</w:t>
      </w:r>
      <w:r w:rsidRPr="00FE0C36">
        <w:rPr>
          <w:rFonts w:cstheme="minorHAnsi"/>
        </w:rPr>
        <w:t xml:space="preserve"> </w:t>
      </w:r>
    </w:p>
    <w:tbl>
      <w:tblPr>
        <w:tblStyle w:val="TableGrid"/>
        <w:tblW w:w="0" w:type="auto"/>
        <w:tblLook w:val="04A0" w:firstRow="1" w:lastRow="0" w:firstColumn="1" w:lastColumn="0" w:noHBand="0" w:noVBand="1"/>
      </w:tblPr>
      <w:tblGrid>
        <w:gridCol w:w="9016"/>
      </w:tblGrid>
      <w:tr w:rsidR="005A704C" w:rsidRPr="00FE0C36" w:rsidTr="006E68AD">
        <w:trPr>
          <w:trHeight w:val="350"/>
        </w:trPr>
        <w:tc>
          <w:tcPr>
            <w:tcW w:w="9016" w:type="dxa"/>
          </w:tcPr>
          <w:p w:rsidR="005A704C" w:rsidRPr="00FE0C36" w:rsidRDefault="005A704C" w:rsidP="00FE0C36">
            <w:pPr>
              <w:pStyle w:val="NoSpacing"/>
              <w:rPr>
                <w:rFonts w:cstheme="minorHAnsi"/>
              </w:rPr>
            </w:pPr>
          </w:p>
        </w:tc>
      </w:tr>
    </w:tbl>
    <w:p w:rsidR="005A704C" w:rsidRPr="00FE0C36" w:rsidRDefault="005A704C" w:rsidP="00605341">
      <w:pPr>
        <w:pStyle w:val="NoSpacing"/>
        <w:ind w:left="270"/>
        <w:rPr>
          <w:rFonts w:cstheme="minorHAnsi"/>
        </w:rPr>
      </w:pPr>
    </w:p>
    <w:p w:rsidR="005A704C" w:rsidRPr="00FE0C36" w:rsidRDefault="005A704C" w:rsidP="00605341">
      <w:pPr>
        <w:pStyle w:val="NoSpacing"/>
        <w:numPr>
          <w:ilvl w:val="0"/>
          <w:numId w:val="10"/>
        </w:numPr>
        <w:ind w:left="270" w:hanging="270"/>
        <w:rPr>
          <w:rFonts w:cstheme="minorHAnsi"/>
        </w:rPr>
      </w:pPr>
      <w:r w:rsidRPr="00FE0C36">
        <w:rPr>
          <w:rFonts w:cstheme="minorHAnsi"/>
        </w:rPr>
        <w:t xml:space="preserve">Total amount </w:t>
      </w:r>
      <w:r w:rsidRPr="00FE0C36">
        <w:rPr>
          <w:rFonts w:cstheme="minorHAnsi"/>
        </w:rPr>
        <w:t>being applied for</w:t>
      </w:r>
    </w:p>
    <w:tbl>
      <w:tblPr>
        <w:tblStyle w:val="TableGrid"/>
        <w:tblW w:w="0" w:type="auto"/>
        <w:tblLook w:val="04A0" w:firstRow="1" w:lastRow="0" w:firstColumn="1" w:lastColumn="0" w:noHBand="0" w:noVBand="1"/>
      </w:tblPr>
      <w:tblGrid>
        <w:gridCol w:w="9016"/>
      </w:tblGrid>
      <w:tr w:rsidR="005A704C" w:rsidRPr="00FE0C36" w:rsidTr="006E68AD">
        <w:trPr>
          <w:trHeight w:val="332"/>
        </w:trPr>
        <w:tc>
          <w:tcPr>
            <w:tcW w:w="9016" w:type="dxa"/>
          </w:tcPr>
          <w:p w:rsidR="005A704C" w:rsidRPr="00FE0C36" w:rsidRDefault="005A704C" w:rsidP="00FE0C36">
            <w:pPr>
              <w:pStyle w:val="NoSpacing"/>
              <w:rPr>
                <w:rFonts w:cstheme="minorHAnsi"/>
              </w:rPr>
            </w:pPr>
          </w:p>
        </w:tc>
      </w:tr>
    </w:tbl>
    <w:p w:rsidR="005A704C" w:rsidRPr="00FE0C36" w:rsidRDefault="005A704C" w:rsidP="00FE0C36">
      <w:pPr>
        <w:pStyle w:val="NoSpacing"/>
        <w:rPr>
          <w:rFonts w:cstheme="minorHAnsi"/>
        </w:rPr>
      </w:pPr>
    </w:p>
    <w:p w:rsidR="005A704C" w:rsidRPr="00FE0C36" w:rsidRDefault="005A704C" w:rsidP="00605341">
      <w:pPr>
        <w:pStyle w:val="NoSpacing"/>
        <w:numPr>
          <w:ilvl w:val="0"/>
          <w:numId w:val="10"/>
        </w:numPr>
        <w:ind w:left="270" w:hanging="270"/>
        <w:rPr>
          <w:rFonts w:cstheme="minorHAnsi"/>
        </w:rPr>
      </w:pPr>
      <w:r w:rsidRPr="00FE0C36">
        <w:rPr>
          <w:rFonts w:cstheme="minorHAnsi"/>
        </w:rPr>
        <w:t xml:space="preserve">Is this funding “Crisis funding” or </w:t>
      </w:r>
      <w:r w:rsidR="00FE0C36" w:rsidRPr="00FE0C36">
        <w:rPr>
          <w:rFonts w:cstheme="minorHAnsi"/>
        </w:rPr>
        <w:t>“Resilience Funding”</w:t>
      </w:r>
      <w:r w:rsidR="006E68AD">
        <w:rPr>
          <w:rFonts w:cstheme="minorHAnsi"/>
        </w:rPr>
        <w:t>?</w:t>
      </w:r>
    </w:p>
    <w:tbl>
      <w:tblPr>
        <w:tblStyle w:val="TableGrid"/>
        <w:tblW w:w="0" w:type="auto"/>
        <w:tblLook w:val="04A0" w:firstRow="1" w:lastRow="0" w:firstColumn="1" w:lastColumn="0" w:noHBand="0" w:noVBand="1"/>
      </w:tblPr>
      <w:tblGrid>
        <w:gridCol w:w="9016"/>
      </w:tblGrid>
      <w:tr w:rsidR="005A704C" w:rsidRPr="00FE0C36" w:rsidTr="006E68AD">
        <w:trPr>
          <w:trHeight w:val="350"/>
        </w:trPr>
        <w:tc>
          <w:tcPr>
            <w:tcW w:w="9016" w:type="dxa"/>
          </w:tcPr>
          <w:p w:rsidR="005A704C" w:rsidRPr="00FE0C36" w:rsidRDefault="005A704C" w:rsidP="00FE0C36">
            <w:pPr>
              <w:pStyle w:val="NoSpacing"/>
              <w:rPr>
                <w:rFonts w:cstheme="minorHAnsi"/>
              </w:rPr>
            </w:pPr>
          </w:p>
        </w:tc>
      </w:tr>
    </w:tbl>
    <w:p w:rsidR="006E68AD" w:rsidRDefault="006E68AD" w:rsidP="006E68AD">
      <w:pPr>
        <w:pStyle w:val="NoSpacing"/>
        <w:ind w:left="270"/>
        <w:rPr>
          <w:rFonts w:cstheme="minorHAnsi"/>
        </w:rPr>
      </w:pPr>
    </w:p>
    <w:p w:rsidR="005A704C" w:rsidRPr="00FE0C36" w:rsidRDefault="005A704C" w:rsidP="00605341">
      <w:pPr>
        <w:pStyle w:val="NoSpacing"/>
        <w:numPr>
          <w:ilvl w:val="0"/>
          <w:numId w:val="10"/>
        </w:numPr>
        <w:ind w:left="270" w:hanging="270"/>
        <w:rPr>
          <w:rFonts w:cstheme="minorHAnsi"/>
        </w:rPr>
      </w:pPr>
      <w:r w:rsidRPr="00FE0C36">
        <w:rPr>
          <w:rFonts w:cstheme="minorHAnsi"/>
        </w:rPr>
        <w:t xml:space="preserve">Explain how you will spend the funding </w:t>
      </w:r>
    </w:p>
    <w:tbl>
      <w:tblPr>
        <w:tblStyle w:val="TableGrid"/>
        <w:tblW w:w="0" w:type="auto"/>
        <w:tblLook w:val="04A0" w:firstRow="1" w:lastRow="0" w:firstColumn="1" w:lastColumn="0" w:noHBand="0" w:noVBand="1"/>
      </w:tblPr>
      <w:tblGrid>
        <w:gridCol w:w="9016"/>
      </w:tblGrid>
      <w:tr w:rsidR="005A704C" w:rsidRPr="00FE0C36" w:rsidTr="00965374">
        <w:tc>
          <w:tcPr>
            <w:tcW w:w="9016" w:type="dxa"/>
          </w:tcPr>
          <w:p w:rsidR="005A704C" w:rsidRPr="00FE0C36" w:rsidRDefault="005A704C" w:rsidP="00FE0C36">
            <w:pPr>
              <w:pStyle w:val="NoSpacing"/>
              <w:rPr>
                <w:rFonts w:cstheme="minorHAnsi"/>
              </w:rPr>
            </w:pPr>
          </w:p>
          <w:p w:rsidR="005A704C" w:rsidRPr="00FE0C36" w:rsidRDefault="005A704C" w:rsidP="00FE0C36">
            <w:pPr>
              <w:pStyle w:val="NoSpacing"/>
              <w:rPr>
                <w:rFonts w:cstheme="minorHAnsi"/>
              </w:rPr>
            </w:pPr>
          </w:p>
          <w:p w:rsidR="005A704C" w:rsidRPr="00FE0C36" w:rsidRDefault="005A704C" w:rsidP="00FE0C36">
            <w:pPr>
              <w:pStyle w:val="NoSpacing"/>
              <w:rPr>
                <w:rFonts w:cstheme="minorHAnsi"/>
              </w:rPr>
            </w:pPr>
          </w:p>
          <w:p w:rsidR="005A704C" w:rsidRPr="00FE0C36" w:rsidRDefault="005A704C" w:rsidP="00FE0C36">
            <w:pPr>
              <w:pStyle w:val="NoSpacing"/>
              <w:rPr>
                <w:rFonts w:cstheme="minorHAnsi"/>
              </w:rPr>
            </w:pPr>
          </w:p>
          <w:p w:rsidR="005A704C" w:rsidRPr="00FE0C36" w:rsidRDefault="005A704C" w:rsidP="00FE0C36">
            <w:pPr>
              <w:pStyle w:val="NoSpacing"/>
              <w:rPr>
                <w:rFonts w:cstheme="minorHAnsi"/>
              </w:rPr>
            </w:pPr>
          </w:p>
          <w:p w:rsidR="005A704C" w:rsidRPr="00FE0C36" w:rsidRDefault="005A704C" w:rsidP="00FE0C36">
            <w:pPr>
              <w:pStyle w:val="NoSpacing"/>
              <w:rPr>
                <w:rFonts w:cstheme="minorHAnsi"/>
              </w:rPr>
            </w:pPr>
          </w:p>
          <w:p w:rsidR="005A704C" w:rsidRPr="00FE0C36" w:rsidRDefault="005A704C" w:rsidP="00FE0C36">
            <w:pPr>
              <w:pStyle w:val="NoSpacing"/>
              <w:rPr>
                <w:rFonts w:cstheme="minorHAnsi"/>
              </w:rPr>
            </w:pPr>
          </w:p>
        </w:tc>
      </w:tr>
    </w:tbl>
    <w:p w:rsidR="00FE0C36" w:rsidRPr="00FE0C36" w:rsidRDefault="00FE0C36" w:rsidP="00FE0C36">
      <w:pPr>
        <w:pStyle w:val="NoSpacing"/>
        <w:rPr>
          <w:rFonts w:cstheme="minorHAnsi"/>
        </w:rPr>
      </w:pPr>
    </w:p>
    <w:p w:rsidR="005A704C" w:rsidRPr="00FE0C36" w:rsidRDefault="00FE0C36" w:rsidP="00605341">
      <w:pPr>
        <w:pStyle w:val="NoSpacing"/>
        <w:numPr>
          <w:ilvl w:val="0"/>
          <w:numId w:val="10"/>
        </w:numPr>
        <w:ind w:left="270" w:hanging="270"/>
        <w:rPr>
          <w:rFonts w:cstheme="minorHAnsi"/>
        </w:rPr>
      </w:pPr>
      <w:r w:rsidRPr="00FE0C36">
        <w:rPr>
          <w:rFonts w:cstheme="minorHAnsi"/>
        </w:rPr>
        <w:t>What will the impact of the funding be?</w:t>
      </w:r>
      <w:r w:rsidR="005A704C" w:rsidRPr="00FE0C36">
        <w:rPr>
          <w:rFonts w:cstheme="minorHAnsi"/>
        </w:rPr>
        <w:t xml:space="preserve"> </w:t>
      </w:r>
    </w:p>
    <w:tbl>
      <w:tblPr>
        <w:tblStyle w:val="TableGrid"/>
        <w:tblW w:w="0" w:type="auto"/>
        <w:tblLook w:val="04A0" w:firstRow="1" w:lastRow="0" w:firstColumn="1" w:lastColumn="0" w:noHBand="0" w:noVBand="1"/>
      </w:tblPr>
      <w:tblGrid>
        <w:gridCol w:w="9016"/>
      </w:tblGrid>
      <w:tr w:rsidR="005A704C" w:rsidRPr="00FE0C36" w:rsidTr="00965374">
        <w:tc>
          <w:tcPr>
            <w:tcW w:w="9016" w:type="dxa"/>
          </w:tcPr>
          <w:p w:rsidR="005A704C" w:rsidRPr="00FE0C36" w:rsidRDefault="005A704C" w:rsidP="00FE0C36">
            <w:pPr>
              <w:pStyle w:val="NoSpacing"/>
              <w:rPr>
                <w:rFonts w:cstheme="minorHAnsi"/>
              </w:rPr>
            </w:pPr>
          </w:p>
          <w:p w:rsidR="005A704C" w:rsidRPr="00FE0C36" w:rsidRDefault="005A704C" w:rsidP="00FE0C36">
            <w:pPr>
              <w:pStyle w:val="NoSpacing"/>
              <w:rPr>
                <w:rFonts w:cstheme="minorHAnsi"/>
              </w:rPr>
            </w:pPr>
          </w:p>
          <w:p w:rsidR="005A704C" w:rsidRPr="00FE0C36" w:rsidRDefault="005A704C" w:rsidP="00FE0C36">
            <w:pPr>
              <w:pStyle w:val="NoSpacing"/>
              <w:rPr>
                <w:rFonts w:cstheme="minorHAnsi"/>
              </w:rPr>
            </w:pPr>
          </w:p>
          <w:p w:rsidR="005A704C" w:rsidRPr="00FE0C36" w:rsidRDefault="005A704C" w:rsidP="00FE0C36">
            <w:pPr>
              <w:pStyle w:val="NoSpacing"/>
              <w:rPr>
                <w:rFonts w:cstheme="minorHAnsi"/>
              </w:rPr>
            </w:pPr>
          </w:p>
          <w:p w:rsidR="005A704C" w:rsidRPr="00FE0C36" w:rsidRDefault="005A704C" w:rsidP="00FE0C36">
            <w:pPr>
              <w:pStyle w:val="NoSpacing"/>
              <w:rPr>
                <w:rFonts w:cstheme="minorHAnsi"/>
              </w:rPr>
            </w:pPr>
          </w:p>
          <w:p w:rsidR="005A704C" w:rsidRPr="00FE0C36" w:rsidRDefault="005A704C" w:rsidP="00FE0C36">
            <w:pPr>
              <w:pStyle w:val="NoSpacing"/>
              <w:rPr>
                <w:rFonts w:cstheme="minorHAnsi"/>
              </w:rPr>
            </w:pPr>
          </w:p>
          <w:p w:rsidR="005A704C" w:rsidRPr="00FE0C36" w:rsidRDefault="005A704C" w:rsidP="00FE0C36">
            <w:pPr>
              <w:pStyle w:val="NoSpacing"/>
              <w:rPr>
                <w:rFonts w:cstheme="minorHAnsi"/>
              </w:rPr>
            </w:pPr>
          </w:p>
        </w:tc>
      </w:tr>
    </w:tbl>
    <w:p w:rsidR="005A704C" w:rsidRPr="00FE0C36" w:rsidRDefault="005A704C" w:rsidP="00FE0C36">
      <w:pPr>
        <w:pStyle w:val="NoSpacing"/>
        <w:rPr>
          <w:rFonts w:cstheme="minorHAnsi"/>
        </w:rPr>
      </w:pPr>
    </w:p>
    <w:p w:rsidR="005A704C" w:rsidRPr="00FE0C36" w:rsidRDefault="005A704C" w:rsidP="00605341">
      <w:pPr>
        <w:pStyle w:val="NoSpacing"/>
        <w:numPr>
          <w:ilvl w:val="0"/>
          <w:numId w:val="10"/>
        </w:numPr>
        <w:ind w:left="270" w:hanging="270"/>
        <w:rPr>
          <w:rFonts w:cstheme="minorHAnsi"/>
        </w:rPr>
      </w:pPr>
      <w:r w:rsidRPr="00FE0C36">
        <w:rPr>
          <w:rFonts w:cstheme="minorHAnsi"/>
        </w:rPr>
        <w:t>If you</w:t>
      </w:r>
      <w:r w:rsidR="00FE0C36" w:rsidRPr="00FE0C36">
        <w:rPr>
          <w:rFonts w:cstheme="minorHAnsi"/>
        </w:rPr>
        <w:t xml:space="preserve"> are applying for Crisis Funding – what are your plans for longer term sustainability?</w:t>
      </w:r>
    </w:p>
    <w:tbl>
      <w:tblPr>
        <w:tblStyle w:val="TableGrid"/>
        <w:tblW w:w="0" w:type="auto"/>
        <w:tblLook w:val="04A0" w:firstRow="1" w:lastRow="0" w:firstColumn="1" w:lastColumn="0" w:noHBand="0" w:noVBand="1"/>
      </w:tblPr>
      <w:tblGrid>
        <w:gridCol w:w="9016"/>
      </w:tblGrid>
      <w:tr w:rsidR="005A704C" w:rsidRPr="00FE0C36" w:rsidTr="00965374">
        <w:tc>
          <w:tcPr>
            <w:tcW w:w="9016" w:type="dxa"/>
          </w:tcPr>
          <w:p w:rsidR="005A704C" w:rsidRDefault="005A704C" w:rsidP="00FE0C36">
            <w:pPr>
              <w:pStyle w:val="NoSpacing"/>
              <w:rPr>
                <w:rFonts w:cstheme="minorHAnsi"/>
              </w:rPr>
            </w:pPr>
          </w:p>
          <w:p w:rsidR="006E68AD" w:rsidRPr="00FE0C36" w:rsidRDefault="006E68AD" w:rsidP="00FE0C36">
            <w:pPr>
              <w:pStyle w:val="NoSpacing"/>
              <w:rPr>
                <w:rFonts w:cstheme="minorHAnsi"/>
              </w:rPr>
            </w:pPr>
          </w:p>
          <w:p w:rsidR="005A704C" w:rsidRPr="00FE0C36" w:rsidRDefault="005A704C" w:rsidP="00FE0C36">
            <w:pPr>
              <w:pStyle w:val="NoSpacing"/>
              <w:rPr>
                <w:rFonts w:cstheme="minorHAnsi"/>
              </w:rPr>
            </w:pPr>
          </w:p>
          <w:p w:rsidR="005A704C" w:rsidRPr="00FE0C36" w:rsidRDefault="005A704C" w:rsidP="00FE0C36">
            <w:pPr>
              <w:pStyle w:val="NoSpacing"/>
              <w:rPr>
                <w:rFonts w:cstheme="minorHAnsi"/>
              </w:rPr>
            </w:pPr>
          </w:p>
        </w:tc>
      </w:tr>
    </w:tbl>
    <w:p w:rsidR="005A704C" w:rsidRPr="00FE0C36" w:rsidRDefault="005A704C" w:rsidP="00FE0C36">
      <w:pPr>
        <w:pStyle w:val="NoSpacing"/>
        <w:rPr>
          <w:rFonts w:cstheme="minorHAnsi"/>
        </w:rPr>
      </w:pPr>
    </w:p>
    <w:p w:rsidR="005A704C" w:rsidRPr="00FE0C36" w:rsidRDefault="00FE0C36" w:rsidP="00605341">
      <w:pPr>
        <w:pStyle w:val="NoSpacing"/>
        <w:numPr>
          <w:ilvl w:val="0"/>
          <w:numId w:val="10"/>
        </w:numPr>
        <w:ind w:left="270" w:hanging="270"/>
        <w:rPr>
          <w:rFonts w:cstheme="minorHAnsi"/>
        </w:rPr>
      </w:pPr>
      <w:r w:rsidRPr="00FE0C36">
        <w:rPr>
          <w:rFonts w:cstheme="minorHAnsi"/>
        </w:rPr>
        <w:t>Any further relevant information (optional)</w:t>
      </w:r>
      <w:r w:rsidR="005A704C" w:rsidRPr="00FE0C36">
        <w:rPr>
          <w:rFonts w:cstheme="minorHAnsi"/>
        </w:rPr>
        <w:t xml:space="preserve"> </w:t>
      </w:r>
    </w:p>
    <w:tbl>
      <w:tblPr>
        <w:tblStyle w:val="TableGrid"/>
        <w:tblW w:w="0" w:type="auto"/>
        <w:tblLook w:val="04A0" w:firstRow="1" w:lastRow="0" w:firstColumn="1" w:lastColumn="0" w:noHBand="0" w:noVBand="1"/>
      </w:tblPr>
      <w:tblGrid>
        <w:gridCol w:w="9016"/>
      </w:tblGrid>
      <w:tr w:rsidR="005A704C" w:rsidRPr="00FE0C36" w:rsidTr="00965374">
        <w:tc>
          <w:tcPr>
            <w:tcW w:w="9016" w:type="dxa"/>
          </w:tcPr>
          <w:p w:rsidR="005A704C" w:rsidRPr="00FE0C36" w:rsidRDefault="005A704C" w:rsidP="00FE0C36">
            <w:pPr>
              <w:pStyle w:val="NoSpacing"/>
              <w:rPr>
                <w:rFonts w:cstheme="minorHAnsi"/>
              </w:rPr>
            </w:pPr>
          </w:p>
          <w:p w:rsidR="005A704C" w:rsidRPr="00FE0C36" w:rsidRDefault="005A704C" w:rsidP="00FE0C36">
            <w:pPr>
              <w:pStyle w:val="NoSpacing"/>
              <w:rPr>
                <w:rFonts w:cstheme="minorHAnsi"/>
              </w:rPr>
            </w:pPr>
          </w:p>
          <w:p w:rsidR="005A704C" w:rsidRPr="00FE0C36" w:rsidRDefault="005A704C" w:rsidP="00FE0C36">
            <w:pPr>
              <w:pStyle w:val="NoSpacing"/>
              <w:rPr>
                <w:rFonts w:cstheme="minorHAnsi"/>
              </w:rPr>
            </w:pPr>
          </w:p>
        </w:tc>
      </w:tr>
    </w:tbl>
    <w:p w:rsidR="005A704C" w:rsidRPr="00FE0C36" w:rsidRDefault="005A704C" w:rsidP="00FE0C36">
      <w:pPr>
        <w:pStyle w:val="NoSpacing"/>
        <w:rPr>
          <w:rFonts w:eastAsia="Times New Roman" w:cstheme="minorHAnsi"/>
          <w:lang w:eastAsia="en-GB"/>
        </w:rPr>
      </w:pPr>
    </w:p>
    <w:sectPr w:rsidR="005A704C" w:rsidRPr="00FE0C36" w:rsidSect="00FE0C36">
      <w:pgSz w:w="11906" w:h="16838"/>
      <w:pgMar w:top="1152" w:right="1008" w:bottom="864"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177C1"/>
    <w:multiLevelType w:val="hybridMultilevel"/>
    <w:tmpl w:val="DA6864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D905AF"/>
    <w:multiLevelType w:val="hybridMultilevel"/>
    <w:tmpl w:val="C128D2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0B076E"/>
    <w:multiLevelType w:val="hybridMultilevel"/>
    <w:tmpl w:val="4C860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716A71"/>
    <w:multiLevelType w:val="hybridMultilevel"/>
    <w:tmpl w:val="95BAA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F462A58"/>
    <w:multiLevelType w:val="hybridMultilevel"/>
    <w:tmpl w:val="75DE2E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FA628E"/>
    <w:multiLevelType w:val="hybridMultilevel"/>
    <w:tmpl w:val="3828D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29662F"/>
    <w:multiLevelType w:val="hybridMultilevel"/>
    <w:tmpl w:val="BF223256"/>
    <w:lvl w:ilvl="0" w:tplc="0DB2C1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E46760"/>
    <w:multiLevelType w:val="hybridMultilevel"/>
    <w:tmpl w:val="CEB23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BE0CBD"/>
    <w:multiLevelType w:val="hybridMultilevel"/>
    <w:tmpl w:val="BE461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3"/>
    <w:lvlOverride w:ilvl="0"/>
    <w:lvlOverride w:ilvl="1"/>
    <w:lvlOverride w:ilvl="2"/>
    <w:lvlOverride w:ilvl="3"/>
    <w:lvlOverride w:ilvl="4"/>
    <w:lvlOverride w:ilvl="5"/>
    <w:lvlOverride w:ilvl="6"/>
    <w:lvlOverride w:ilvl="7"/>
    <w:lvlOverride w:ilvl="8"/>
  </w:num>
  <w:num w:numId="5">
    <w:abstractNumId w:val="3"/>
  </w:num>
  <w:num w:numId="6">
    <w:abstractNumId w:val="8"/>
  </w:num>
  <w:num w:numId="7">
    <w:abstractNumId w:val="4"/>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9D0"/>
    <w:rsid w:val="00231437"/>
    <w:rsid w:val="005A704C"/>
    <w:rsid w:val="00605341"/>
    <w:rsid w:val="006E68AD"/>
    <w:rsid w:val="006F06EE"/>
    <w:rsid w:val="00CE3828"/>
    <w:rsid w:val="00E349D0"/>
    <w:rsid w:val="00FE0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56DEC"/>
  <w15:chartTrackingRefBased/>
  <w15:docId w15:val="{CAB4C9A9-D224-4807-9DD3-CF19F583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349D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49D0"/>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E349D0"/>
    <w:rPr>
      <w:color w:val="0563C1" w:themeColor="hyperlink"/>
      <w:u w:val="single"/>
    </w:rPr>
  </w:style>
  <w:style w:type="table" w:styleId="TableGrid">
    <w:name w:val="Table Grid"/>
    <w:basedOn w:val="TableNormal"/>
    <w:uiPriority w:val="39"/>
    <w:rsid w:val="005A7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704C"/>
    <w:pPr>
      <w:spacing w:line="256" w:lineRule="auto"/>
      <w:ind w:left="720"/>
      <w:contextualSpacing/>
    </w:pPr>
  </w:style>
  <w:style w:type="paragraph" w:styleId="NoSpacing">
    <w:name w:val="No Spacing"/>
    <w:uiPriority w:val="1"/>
    <w:qFormat/>
    <w:rsid w:val="00FE0C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91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bracher@rd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da.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Bracher</dc:creator>
  <cp:keywords/>
  <dc:description/>
  <cp:lastModifiedBy>Ed Bracher</cp:lastModifiedBy>
  <cp:revision>2</cp:revision>
  <dcterms:created xsi:type="dcterms:W3CDTF">2020-06-10T13:44:00Z</dcterms:created>
  <dcterms:modified xsi:type="dcterms:W3CDTF">2020-06-10T15:21:00Z</dcterms:modified>
</cp:coreProperties>
</file>