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156" w:rsidRDefault="00AE6156" w:rsidP="002114E3">
      <w:pPr>
        <w:tabs>
          <w:tab w:val="center" w:pos="4513"/>
          <w:tab w:val="left" w:pos="6885"/>
        </w:tabs>
        <w:rPr>
          <w:rFonts w:ascii="Tahoma" w:hAnsi="Tahoma" w:cs="Tahoma"/>
          <w:b/>
          <w:sz w:val="28"/>
          <w:szCs w:val="28"/>
        </w:rPr>
      </w:pPr>
      <w:bookmarkStart w:id="0" w:name="_GoBack"/>
      <w:bookmarkEnd w:id="0"/>
      <w:r w:rsidRPr="00AE6156">
        <w:rPr>
          <w:rFonts w:ascii="Tahoma" w:hAnsi="Tahoma" w:cs="Tahoma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140335</wp:posOffset>
            </wp:positionH>
            <wp:positionV relativeFrom="paragraph">
              <wp:posOffset>-695325</wp:posOffset>
            </wp:positionV>
            <wp:extent cx="5731510" cy="1577975"/>
            <wp:effectExtent l="0" t="0" r="2540" b="3175"/>
            <wp:wrapNone/>
            <wp:docPr id="1" name="Picture 1" descr="Y:\Logos\RDA_logos_SCREEN USE\RDA_logo_strap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Logos\RDA_logos_SCREEN USE\RDA_logo_strap_rg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4E3">
        <w:rPr>
          <w:rFonts w:ascii="Tahoma" w:hAnsi="Tahoma" w:cs="Tahoma"/>
          <w:b/>
          <w:sz w:val="28"/>
          <w:szCs w:val="28"/>
        </w:rPr>
        <w:tab/>
      </w:r>
    </w:p>
    <w:p w:rsidR="00AE6156" w:rsidRDefault="00AE6156" w:rsidP="002114E3">
      <w:pPr>
        <w:tabs>
          <w:tab w:val="center" w:pos="4513"/>
          <w:tab w:val="left" w:pos="6885"/>
        </w:tabs>
        <w:rPr>
          <w:rFonts w:ascii="Tahoma" w:hAnsi="Tahoma" w:cs="Tahoma"/>
          <w:b/>
          <w:sz w:val="28"/>
          <w:szCs w:val="28"/>
        </w:rPr>
      </w:pPr>
    </w:p>
    <w:p w:rsidR="00AE6156" w:rsidRDefault="00AE6156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</w:p>
    <w:p w:rsidR="00AE6156" w:rsidRDefault="002114E3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  <w:r w:rsidRPr="002114E3">
        <w:rPr>
          <w:rFonts w:ascii="Tahoma" w:hAnsi="Tahoma" w:cs="Tahoma"/>
          <w:b/>
          <w:sz w:val="28"/>
          <w:szCs w:val="28"/>
        </w:rPr>
        <w:t>Mounting &amp; Dismounting</w:t>
      </w:r>
    </w:p>
    <w:p w:rsidR="00AE6156" w:rsidRDefault="00AE6156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Date:                                         </w:t>
      </w:r>
    </w:p>
    <w:p w:rsidR="00AE6156" w:rsidRDefault="00AE6156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Venue Details: </w:t>
      </w:r>
    </w:p>
    <w:p w:rsidR="00AE6156" w:rsidRDefault="00AE6156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</w:p>
    <w:p w:rsidR="002114E3" w:rsidRDefault="002114E3" w:rsidP="002114E3">
      <w:pPr>
        <w:rPr>
          <w:rFonts w:ascii="Tahoma" w:hAnsi="Tahoma" w:cs="Tahoma"/>
        </w:rPr>
      </w:pPr>
      <w:r w:rsidRPr="00AE6156">
        <w:rPr>
          <w:rFonts w:ascii="Tahoma" w:hAnsi="Tahoma" w:cs="Tahoma"/>
          <w:b/>
        </w:rPr>
        <w:t>Learning Outcome:</w:t>
      </w:r>
      <w:r>
        <w:rPr>
          <w:rFonts w:ascii="Tahoma" w:hAnsi="Tahoma" w:cs="Tahoma"/>
        </w:rPr>
        <w:t xml:space="preserve"> b</w:t>
      </w:r>
      <w:r w:rsidRPr="008D0A1E">
        <w:rPr>
          <w:rFonts w:ascii="Tahoma" w:hAnsi="Tahoma" w:cs="Tahoma"/>
        </w:rPr>
        <w:t xml:space="preserve">y the end of this module as a volunteer you should feel </w:t>
      </w:r>
      <w:r>
        <w:rPr>
          <w:rFonts w:ascii="Tahoma" w:hAnsi="Tahoma" w:cs="Tahoma"/>
        </w:rPr>
        <w:t>confident to be involved with</w:t>
      </w:r>
      <w:r w:rsidRPr="008D0A1E">
        <w:rPr>
          <w:rFonts w:ascii="Tahoma" w:hAnsi="Tahoma" w:cs="Tahoma"/>
        </w:rPr>
        <w:t xml:space="preserve"> the mounting procedure at your group. </w:t>
      </w:r>
    </w:p>
    <w:p w:rsidR="002114E3" w:rsidRPr="002114E3" w:rsidRDefault="00060264" w:rsidP="002114E3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PROGRAMME</w:t>
      </w:r>
    </w:p>
    <w:p w:rsidR="002114E3" w:rsidRPr="00060264" w:rsidRDefault="00060264" w:rsidP="00060264">
      <w:pPr>
        <w:tabs>
          <w:tab w:val="center" w:pos="4513"/>
          <w:tab w:val="left" w:pos="6885"/>
        </w:tabs>
        <w:jc w:val="center"/>
        <w:rPr>
          <w:rFonts w:ascii="Tahoma" w:hAnsi="Tahoma" w:cs="Tahoma"/>
        </w:rPr>
      </w:pPr>
      <w:r w:rsidRPr="00060264">
        <w:rPr>
          <w:rFonts w:ascii="Tahoma" w:hAnsi="Tahoma" w:cs="Tahoma"/>
        </w:rPr>
        <w:t xml:space="preserve">Introduction – Aims and objectives of the module </w:t>
      </w:r>
    </w:p>
    <w:p w:rsidR="00E003A2" w:rsidRDefault="00E003A2" w:rsidP="00366CDA">
      <w:pPr>
        <w:tabs>
          <w:tab w:val="center" w:pos="4513"/>
          <w:tab w:val="left" w:pos="6885"/>
        </w:tabs>
        <w:jc w:val="center"/>
        <w:rPr>
          <w:rFonts w:ascii="Tahoma" w:hAnsi="Tahoma" w:cs="Tahoma"/>
        </w:rPr>
      </w:pPr>
      <w:r>
        <w:rPr>
          <w:rFonts w:ascii="Tahoma" w:hAnsi="Tahoma" w:cs="Tahoma"/>
        </w:rPr>
        <w:t xml:space="preserve">Equine is suitable and properly trained to use the mounting facilities </w:t>
      </w:r>
    </w:p>
    <w:p w:rsidR="00DF36E4" w:rsidRDefault="00DF36E4" w:rsidP="00060264">
      <w:pPr>
        <w:tabs>
          <w:tab w:val="center" w:pos="4513"/>
          <w:tab w:val="left" w:pos="6885"/>
        </w:tabs>
        <w:jc w:val="center"/>
        <w:rPr>
          <w:rFonts w:ascii="Tahoma" w:hAnsi="Tahoma" w:cs="Tahoma"/>
        </w:rPr>
      </w:pPr>
      <w:r>
        <w:rPr>
          <w:rFonts w:ascii="Tahoma" w:hAnsi="Tahoma" w:cs="Tahoma"/>
        </w:rPr>
        <w:t xml:space="preserve">Roles and Responsibilities of the mounting and dismounting team </w:t>
      </w:r>
    </w:p>
    <w:p w:rsidR="00DF36E4" w:rsidRDefault="00DF36E4" w:rsidP="00060264">
      <w:pPr>
        <w:tabs>
          <w:tab w:val="center" w:pos="4513"/>
          <w:tab w:val="left" w:pos="6885"/>
        </w:tabs>
        <w:jc w:val="center"/>
        <w:rPr>
          <w:rFonts w:ascii="Tahoma" w:hAnsi="Tahoma" w:cs="Tahoma"/>
        </w:rPr>
      </w:pPr>
      <w:r>
        <w:rPr>
          <w:rFonts w:ascii="Tahoma" w:hAnsi="Tahoma" w:cs="Tahoma"/>
        </w:rPr>
        <w:t>Demonstrate the different styles of mounting and dismounting</w:t>
      </w:r>
    </w:p>
    <w:p w:rsidR="00E003A2" w:rsidRPr="00366CDA" w:rsidRDefault="00E003A2" w:rsidP="00060264">
      <w:pPr>
        <w:tabs>
          <w:tab w:val="center" w:pos="4513"/>
          <w:tab w:val="left" w:pos="6885"/>
        </w:tabs>
        <w:jc w:val="center"/>
        <w:rPr>
          <w:rFonts w:ascii="Tahoma" w:hAnsi="Tahoma" w:cs="Tahoma"/>
          <w:color w:val="FF0000"/>
        </w:rPr>
      </w:pPr>
    </w:p>
    <w:p w:rsidR="002114E3" w:rsidRPr="002114E3" w:rsidRDefault="002114E3" w:rsidP="002114E3">
      <w:pPr>
        <w:tabs>
          <w:tab w:val="center" w:pos="4513"/>
          <w:tab w:val="left" w:pos="6885"/>
        </w:tabs>
        <w:rPr>
          <w:rFonts w:ascii="Tahoma" w:hAnsi="Tahoma" w:cs="Tahoma"/>
        </w:rPr>
      </w:pPr>
    </w:p>
    <w:p w:rsidR="002114E3" w:rsidRPr="00AE6156" w:rsidRDefault="00AE6156">
      <w:pPr>
        <w:rPr>
          <w:rFonts w:ascii="Tahoma" w:hAnsi="Tahoma" w:cs="Tahoma"/>
          <w:b/>
        </w:rPr>
      </w:pPr>
      <w:r w:rsidRPr="00AE6156">
        <w:rPr>
          <w:rFonts w:ascii="Tahoma" w:hAnsi="Tahoma" w:cs="Tahoma"/>
          <w:b/>
        </w:rPr>
        <w:t xml:space="preserve">Organiser Contact details: </w:t>
      </w:r>
    </w:p>
    <w:sectPr w:rsidR="002114E3" w:rsidRPr="00AE615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0889" w:rsidRDefault="002D0889" w:rsidP="00AE6156">
      <w:pPr>
        <w:spacing w:after="0" w:line="240" w:lineRule="auto"/>
      </w:pPr>
      <w:r>
        <w:separator/>
      </w:r>
    </w:p>
  </w:endnote>
  <w:endnote w:type="continuationSeparator" w:id="0">
    <w:p w:rsidR="002D0889" w:rsidRDefault="002D0889" w:rsidP="00AE6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56" w:rsidRDefault="00DF36E4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6E4" w:rsidRDefault="002D0889">
                            <w:pPr>
                              <w:pStyle w:val="Footer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F81BD" w:themeColor="accent1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DF36E4">
                                  <w:rPr>
                                    <w:caps/>
                                    <w:color w:val="4F81BD" w:themeColor="accent1"/>
                                    <w:sz w:val="20"/>
                                    <w:szCs w:val="20"/>
                                  </w:rPr>
                                  <w:t>Mounting and dismounting module</w:t>
                                </w:r>
                              </w:sdtContent>
                            </w:sdt>
                            <w:r w:rsidR="00DF36E4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DF36E4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Programme overview  October 2018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id="Group 164" o:spid="_x0000_s1026" style="position:absolute;margin-left:434.8pt;margin-top:0;width:486pt;height:21.6pt;z-index:251662336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">
              <v:rect id="Rectangle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" fillcolor="white [3212]" stroked="f" strokeweight="2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8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:rsidR="00DF36E4" w:rsidRDefault="00DF36E4">
                      <w:pPr>
                        <w:pStyle w:val="Footer"/>
                        <w:jc w:val="right"/>
                      </w:pPr>
                      <w:sdt>
                        <w:sdtPr>
                          <w:rPr>
                            <w:caps/>
                            <w:color w:val="4F81BD" w:themeColor="accent1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>
                            <w:rPr>
                              <w:caps/>
                              <w:color w:val="4F81BD" w:themeColor="accent1"/>
                              <w:sz w:val="20"/>
                              <w:szCs w:val="20"/>
                            </w:rPr>
                            <w:t>Mounting and dismounting module</w:t>
                          </w:r>
                        </w:sdtContent>
                      </w:sdt>
                      <w:r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Programme </w:t>
                          </w:r>
                          <w:proofErr w:type="gramStart"/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overview  October</w:t>
                          </w:r>
                          <w:proofErr w:type="gramEnd"/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2018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0889" w:rsidRDefault="002D0889" w:rsidP="00AE6156">
      <w:pPr>
        <w:spacing w:after="0" w:line="240" w:lineRule="auto"/>
      </w:pPr>
      <w:r>
        <w:separator/>
      </w:r>
    </w:p>
  </w:footnote>
  <w:footnote w:type="continuationSeparator" w:id="0">
    <w:p w:rsidR="002D0889" w:rsidRDefault="002D0889" w:rsidP="00AE61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56" w:rsidRDefault="002D0889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51794" o:spid="_x0000_s2050" type="#_x0000_t75" style="position:absolute;margin-left:0;margin-top:0;width:451.15pt;height:322.95pt;z-index:-251657216;mso-position-horizontal:center;mso-position-horizontal-relative:margin;mso-position-vertical:center;mso-position-vertical-relative:margin" o:allowincell="f">
          <v:imagedata r:id="rId1" o:title="Splash transparen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56" w:rsidRDefault="002D0889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51795" o:spid="_x0000_s2051" type="#_x0000_t75" style="position:absolute;margin-left:0;margin-top:0;width:451.15pt;height:322.95pt;z-index:-251656192;mso-position-horizontal:center;mso-position-horizontal-relative:margin;mso-position-vertical:center;mso-position-vertical-relative:margin" o:allowincell="f">
          <v:imagedata r:id="rId1" o:title="Splash transparen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56" w:rsidRDefault="002D0889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51793" o:spid="_x0000_s2049" type="#_x0000_t75" style="position:absolute;margin-left:0;margin-top:0;width:451.15pt;height:322.95pt;z-index:-251658240;mso-position-horizontal:center;mso-position-horizontal-relative:margin;mso-position-vertical:center;mso-position-vertical-relative:margin" o:allowincell="f">
          <v:imagedata r:id="rId1" o:title="Splash transparen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4E3"/>
    <w:rsid w:val="00060264"/>
    <w:rsid w:val="002114E3"/>
    <w:rsid w:val="002D0889"/>
    <w:rsid w:val="00366CDA"/>
    <w:rsid w:val="00467C62"/>
    <w:rsid w:val="00711429"/>
    <w:rsid w:val="00855524"/>
    <w:rsid w:val="00AE6156"/>
    <w:rsid w:val="00DF36E4"/>
    <w:rsid w:val="00E00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A1093A92-2967-488C-BA62-6E5BBAA0B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61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156"/>
  </w:style>
  <w:style w:type="paragraph" w:styleId="Footer">
    <w:name w:val="footer"/>
    <w:basedOn w:val="Normal"/>
    <w:link w:val="FooterChar"/>
    <w:uiPriority w:val="99"/>
    <w:unhideWhenUsed/>
    <w:rsid w:val="00AE61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1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4C401-7290-4351-A9E6-23E159215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Mounting and dismounting module</vt:lpstr>
    </vt:vector>
  </TitlesOfParts>
  <Company>Microsoft</Company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Mounting and dismounting module</dc:title>
  <dc:subject>Programme overview  October 2018</dc:subject>
  <dc:creator>Fiona Harris</dc:creator>
  <cp:keywords/>
  <dc:description/>
  <cp:lastModifiedBy>Alex Walker</cp:lastModifiedBy>
  <cp:revision>2</cp:revision>
  <dcterms:created xsi:type="dcterms:W3CDTF">2019-12-05T10:31:00Z</dcterms:created>
  <dcterms:modified xsi:type="dcterms:W3CDTF">2019-12-05T10:31:00Z</dcterms:modified>
</cp:coreProperties>
</file>