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F0C" w:rsidRDefault="00CA6090">
      <w:r>
        <w:rPr>
          <w:noProof/>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322</wp:posOffset>
            </wp:positionV>
            <wp:extent cx="6694805" cy="4435475"/>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Q6A1860.jpg"/>
                    <pic:cNvPicPr/>
                  </pic:nvPicPr>
                  <pic:blipFill rotWithShape="1">
                    <a:blip r:embed="rId8">
                      <a:extLst>
                        <a:ext uri="{28A0092B-C50C-407E-A947-70E740481C1C}">
                          <a14:useLocalDpi xmlns:a14="http://schemas.microsoft.com/office/drawing/2010/main" val="0"/>
                        </a:ext>
                      </a:extLst>
                    </a:blip>
                    <a:srcRect l="5300" t="28514" r="8468" b="33373"/>
                    <a:stretch/>
                  </pic:blipFill>
                  <pic:spPr bwMode="auto">
                    <a:xfrm>
                      <a:off x="0" y="0"/>
                      <a:ext cx="6694805" cy="443552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76B02" w:rsidRDefault="00F76B02"/>
    <w:p w:rsidR="008955AD" w:rsidRPr="00B845A4" w:rsidRDefault="00B845A4">
      <w:pPr>
        <w:rPr>
          <w:rFonts w:ascii="PF BeauSans Pro SemiBold" w:hAnsi="PF BeauSans Pro SemiBold"/>
          <w:color w:val="7030A0"/>
          <w:sz w:val="116"/>
          <w:szCs w:val="116"/>
        </w:rPr>
      </w:pPr>
      <w:r w:rsidRPr="00B845A4">
        <w:rPr>
          <w:rFonts w:ascii="PF BeauSans Pro SemiBold" w:hAnsi="PF BeauSans Pro SemiBold"/>
          <w:color w:val="7030A0"/>
          <w:sz w:val="116"/>
          <w:szCs w:val="116"/>
        </w:rPr>
        <w:t>Welcome On Board</w:t>
      </w:r>
    </w:p>
    <w:p w:rsidR="00232847" w:rsidRPr="00F0124C" w:rsidRDefault="00B845A4">
      <w:pPr>
        <w:rPr>
          <w:rFonts w:ascii="PF BeauSans Pro SemiBold" w:hAnsi="PF BeauSans Pro SemiBold"/>
          <w:color w:val="7030A0"/>
          <w:sz w:val="60"/>
          <w:szCs w:val="60"/>
        </w:rPr>
      </w:pPr>
      <w:r>
        <w:rPr>
          <w:rFonts w:ascii="PF BeauSans Pro SemiBold" w:hAnsi="PF BeauSans Pro SemiBold"/>
          <w:color w:val="7030A0"/>
          <w:sz w:val="60"/>
          <w:szCs w:val="60"/>
        </w:rPr>
        <w:t>An Introduction to Being a Trustee at RDA</w:t>
      </w:r>
    </w:p>
    <w:p w:rsidR="008955AD" w:rsidRPr="00EC1D49" w:rsidRDefault="00232847">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823595</wp:posOffset>
            </wp:positionV>
            <wp:extent cx="2684780" cy="670560"/>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DA_Famous5_CMYK.jpg"/>
                    <pic:cNvPicPr/>
                  </pic:nvPicPr>
                  <pic:blipFill>
                    <a:blip r:embed="rId9" cstate="print">
                      <a:extLst>
                        <a:ext uri="{28A0092B-C50C-407E-A947-70E740481C1C}">
                          <a14:useLocalDpi xmlns:a14="http://schemas.microsoft.com/office/drawing/2010/main"/>
                        </a:ext>
                      </a:extLst>
                    </a:blip>
                    <a:stretch>
                      <a:fillRect/>
                    </a:stretch>
                  </pic:blipFill>
                  <pic:spPr>
                    <a:xfrm>
                      <a:off x="0" y="0"/>
                      <a:ext cx="2684780" cy="6705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margin">
              <wp:align>left</wp:align>
            </wp:positionH>
            <wp:positionV relativeFrom="paragraph">
              <wp:posOffset>274955</wp:posOffset>
            </wp:positionV>
            <wp:extent cx="1767205" cy="1214755"/>
            <wp:effectExtent l="0" t="0" r="4445"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DA_logo_dscpt_rgb.jpg"/>
                    <pic:cNvPicPr/>
                  </pic:nvPicPr>
                  <pic:blipFill>
                    <a:blip r:embed="rId10" cstate="print">
                      <a:extLst>
                        <a:ext uri="{28A0092B-C50C-407E-A947-70E740481C1C}">
                          <a14:useLocalDpi xmlns:a14="http://schemas.microsoft.com/office/drawing/2010/main"/>
                        </a:ext>
                      </a:extLst>
                    </a:blip>
                    <a:stretch>
                      <a:fillRect/>
                    </a:stretch>
                  </pic:blipFill>
                  <pic:spPr>
                    <a:xfrm>
                      <a:off x="0" y="0"/>
                      <a:ext cx="1767205" cy="1214755"/>
                    </a:xfrm>
                    <a:prstGeom prst="rect">
                      <a:avLst/>
                    </a:prstGeom>
                  </pic:spPr>
                </pic:pic>
              </a:graphicData>
            </a:graphic>
          </wp:anchor>
        </w:drawing>
      </w:r>
    </w:p>
    <w:sdt>
      <w:sdtPr>
        <w:rPr>
          <w:rFonts w:asciiTheme="minorHAnsi" w:eastAsiaTheme="minorHAnsi" w:hAnsiTheme="minorHAnsi" w:cstheme="minorBidi"/>
          <w:color w:val="auto"/>
          <w:sz w:val="22"/>
          <w:szCs w:val="22"/>
          <w:lang w:val="en-GB"/>
        </w:rPr>
        <w:id w:val="-338927182"/>
        <w:docPartObj>
          <w:docPartGallery w:val="Table of Contents"/>
          <w:docPartUnique/>
        </w:docPartObj>
      </w:sdtPr>
      <w:sdtEndPr>
        <w:rPr>
          <w:b/>
          <w:bCs/>
          <w:noProof/>
        </w:rPr>
      </w:sdtEndPr>
      <w:sdtContent>
        <w:p w:rsidR="00EC1D49" w:rsidRPr="00EC1D49" w:rsidRDefault="00EC1D49" w:rsidP="00265C18">
          <w:pPr>
            <w:pStyle w:val="TOCHeading"/>
            <w:tabs>
              <w:tab w:val="left" w:pos="3675"/>
            </w:tabs>
            <w:rPr>
              <w:rFonts w:ascii="PF BeauSans Pro SemiBold" w:hAnsi="PF BeauSans Pro SemiBold"/>
              <w:color w:val="7030A0"/>
              <w:sz w:val="60"/>
              <w:szCs w:val="60"/>
            </w:rPr>
          </w:pPr>
          <w:r w:rsidRPr="00EC1D49">
            <w:rPr>
              <w:rFonts w:ascii="PF BeauSans Pro SemiBold" w:hAnsi="PF BeauSans Pro SemiBold"/>
              <w:color w:val="7030A0"/>
              <w:sz w:val="60"/>
              <w:szCs w:val="60"/>
            </w:rPr>
            <w:t>Contents</w:t>
          </w:r>
          <w:r w:rsidR="00265C18">
            <w:rPr>
              <w:rFonts w:ascii="PF BeauSans Pro SemiBold" w:hAnsi="PF BeauSans Pro SemiBold"/>
              <w:color w:val="7030A0"/>
              <w:sz w:val="60"/>
              <w:szCs w:val="60"/>
            </w:rPr>
            <w:tab/>
          </w:r>
          <w:r>
            <w:rPr>
              <w:rFonts w:ascii="PF BeauSans Pro SemiBold" w:hAnsi="PF BeauSans Pro SemiBold"/>
              <w:color w:val="7030A0"/>
              <w:sz w:val="60"/>
              <w:szCs w:val="60"/>
            </w:rPr>
            <w:br/>
          </w:r>
        </w:p>
        <w:p w:rsidR="00265C18" w:rsidRDefault="00EC1D49">
          <w:pPr>
            <w:pStyle w:val="TOC1"/>
            <w:rPr>
              <w:rFonts w:asciiTheme="minorHAnsi" w:eastAsiaTheme="minorEastAsia" w:hAnsiTheme="minorHAnsi"/>
              <w:sz w:val="22"/>
              <w:szCs w:val="22"/>
              <w:lang w:eastAsia="en-GB"/>
            </w:rPr>
          </w:pPr>
          <w:r w:rsidRPr="00EC1D49">
            <w:rPr>
              <w:rFonts w:ascii="Quebec-Serial" w:hAnsi="Quebec-Serial"/>
              <w:b/>
              <w:bCs/>
            </w:rPr>
            <w:fldChar w:fldCharType="begin"/>
          </w:r>
          <w:r w:rsidRPr="00EC1D49">
            <w:rPr>
              <w:rFonts w:ascii="Quebec-Serial" w:hAnsi="Quebec-Serial"/>
              <w:b/>
              <w:bCs/>
            </w:rPr>
            <w:instrText xml:space="preserve"> TOC \o "1-3" \h \z \u </w:instrText>
          </w:r>
          <w:r w:rsidRPr="00EC1D49">
            <w:rPr>
              <w:rFonts w:ascii="Quebec-Serial" w:hAnsi="Quebec-Serial"/>
              <w:b/>
              <w:bCs/>
            </w:rPr>
            <w:fldChar w:fldCharType="separate"/>
          </w:r>
          <w:hyperlink w:anchor="_Toc14421610" w:history="1">
            <w:r w:rsidR="00265C18" w:rsidRPr="00197116">
              <w:rPr>
                <w:rStyle w:val="Hyperlink"/>
              </w:rPr>
              <w:t>Welcome and Thank You</w:t>
            </w:r>
            <w:r w:rsidR="00265C18">
              <w:rPr>
                <w:webHidden/>
              </w:rPr>
              <w:tab/>
            </w:r>
            <w:r w:rsidR="00265C18">
              <w:rPr>
                <w:webHidden/>
              </w:rPr>
              <w:fldChar w:fldCharType="begin"/>
            </w:r>
            <w:r w:rsidR="00265C18">
              <w:rPr>
                <w:webHidden/>
              </w:rPr>
              <w:instrText xml:space="preserve"> PAGEREF _Toc14421610 \h </w:instrText>
            </w:r>
            <w:r w:rsidR="00265C18">
              <w:rPr>
                <w:webHidden/>
              </w:rPr>
            </w:r>
            <w:r w:rsidR="00265C18">
              <w:rPr>
                <w:webHidden/>
              </w:rPr>
              <w:fldChar w:fldCharType="separate"/>
            </w:r>
            <w:r w:rsidR="00B66C1C">
              <w:rPr>
                <w:webHidden/>
              </w:rPr>
              <w:t>3</w:t>
            </w:r>
            <w:r w:rsidR="00265C18">
              <w:rPr>
                <w:webHidden/>
              </w:rPr>
              <w:fldChar w:fldCharType="end"/>
            </w:r>
          </w:hyperlink>
        </w:p>
        <w:p w:rsidR="00265C18" w:rsidRDefault="00C412F6">
          <w:pPr>
            <w:pStyle w:val="TOC1"/>
            <w:rPr>
              <w:rFonts w:asciiTheme="minorHAnsi" w:eastAsiaTheme="minorEastAsia" w:hAnsiTheme="minorHAnsi"/>
              <w:sz w:val="22"/>
              <w:szCs w:val="22"/>
              <w:lang w:eastAsia="en-GB"/>
            </w:rPr>
          </w:pPr>
          <w:hyperlink w:anchor="_Toc14421611" w:history="1">
            <w:r w:rsidR="00265C18" w:rsidRPr="00197116">
              <w:rPr>
                <w:rStyle w:val="Hyperlink"/>
              </w:rPr>
              <w:t>Role &amp; Responsibilities</w:t>
            </w:r>
            <w:r w:rsidR="00265C18">
              <w:rPr>
                <w:webHidden/>
              </w:rPr>
              <w:tab/>
            </w:r>
            <w:r w:rsidR="00265C18">
              <w:rPr>
                <w:webHidden/>
              </w:rPr>
              <w:fldChar w:fldCharType="begin"/>
            </w:r>
            <w:r w:rsidR="00265C18">
              <w:rPr>
                <w:webHidden/>
              </w:rPr>
              <w:instrText xml:space="preserve"> PAGEREF _Toc14421611 \h </w:instrText>
            </w:r>
            <w:r w:rsidR="00265C18">
              <w:rPr>
                <w:webHidden/>
              </w:rPr>
            </w:r>
            <w:r w:rsidR="00265C18">
              <w:rPr>
                <w:webHidden/>
              </w:rPr>
              <w:fldChar w:fldCharType="separate"/>
            </w:r>
            <w:r w:rsidR="00B66C1C">
              <w:rPr>
                <w:webHidden/>
              </w:rPr>
              <w:t>4</w:t>
            </w:r>
            <w:r w:rsidR="00265C18">
              <w:rPr>
                <w:webHidden/>
              </w:rPr>
              <w:fldChar w:fldCharType="end"/>
            </w:r>
          </w:hyperlink>
        </w:p>
        <w:p w:rsidR="00265C18" w:rsidRDefault="00C412F6">
          <w:pPr>
            <w:pStyle w:val="TOC1"/>
            <w:rPr>
              <w:rFonts w:asciiTheme="minorHAnsi" w:eastAsiaTheme="minorEastAsia" w:hAnsiTheme="minorHAnsi"/>
              <w:sz w:val="22"/>
              <w:szCs w:val="22"/>
              <w:lang w:eastAsia="en-GB"/>
            </w:rPr>
          </w:pPr>
          <w:hyperlink w:anchor="_Toc14421612" w:history="1">
            <w:r w:rsidR="00265C18" w:rsidRPr="00197116">
              <w:rPr>
                <w:rStyle w:val="Hyperlink"/>
              </w:rPr>
              <w:t>Being a Trustee</w:t>
            </w:r>
            <w:r w:rsidR="00265C18">
              <w:rPr>
                <w:webHidden/>
              </w:rPr>
              <w:tab/>
            </w:r>
            <w:r w:rsidR="00265C18">
              <w:rPr>
                <w:webHidden/>
              </w:rPr>
              <w:fldChar w:fldCharType="begin"/>
            </w:r>
            <w:r w:rsidR="00265C18">
              <w:rPr>
                <w:webHidden/>
              </w:rPr>
              <w:instrText xml:space="preserve"> PAGEREF _Toc14421612 \h </w:instrText>
            </w:r>
            <w:r w:rsidR="00265C18">
              <w:rPr>
                <w:webHidden/>
              </w:rPr>
            </w:r>
            <w:r w:rsidR="00265C18">
              <w:rPr>
                <w:webHidden/>
              </w:rPr>
              <w:fldChar w:fldCharType="separate"/>
            </w:r>
            <w:r w:rsidR="00B66C1C">
              <w:rPr>
                <w:webHidden/>
              </w:rPr>
              <w:t>5</w:t>
            </w:r>
            <w:r w:rsidR="00265C18">
              <w:rPr>
                <w:webHidden/>
              </w:rPr>
              <w:fldChar w:fldCharType="end"/>
            </w:r>
          </w:hyperlink>
        </w:p>
        <w:p w:rsidR="00265C18" w:rsidRDefault="00C412F6">
          <w:pPr>
            <w:pStyle w:val="TOC1"/>
            <w:rPr>
              <w:rFonts w:asciiTheme="minorHAnsi" w:eastAsiaTheme="minorEastAsia" w:hAnsiTheme="minorHAnsi"/>
              <w:sz w:val="22"/>
              <w:szCs w:val="22"/>
              <w:lang w:eastAsia="en-GB"/>
            </w:rPr>
          </w:pPr>
          <w:hyperlink w:anchor="_Toc14421613" w:history="1">
            <w:r w:rsidR="00265C18" w:rsidRPr="00197116">
              <w:rPr>
                <w:rStyle w:val="Hyperlink"/>
              </w:rPr>
              <w:t>Insurance &amp; Protection for Trustees</w:t>
            </w:r>
            <w:r w:rsidR="00265C18">
              <w:rPr>
                <w:webHidden/>
              </w:rPr>
              <w:tab/>
            </w:r>
            <w:r w:rsidR="00265C18">
              <w:rPr>
                <w:webHidden/>
              </w:rPr>
              <w:fldChar w:fldCharType="begin"/>
            </w:r>
            <w:r w:rsidR="00265C18">
              <w:rPr>
                <w:webHidden/>
              </w:rPr>
              <w:instrText xml:space="preserve"> PAGEREF _Toc14421613 \h </w:instrText>
            </w:r>
            <w:r w:rsidR="00265C18">
              <w:rPr>
                <w:webHidden/>
              </w:rPr>
            </w:r>
            <w:r w:rsidR="00265C18">
              <w:rPr>
                <w:webHidden/>
              </w:rPr>
              <w:fldChar w:fldCharType="separate"/>
            </w:r>
            <w:r w:rsidR="00B66C1C">
              <w:rPr>
                <w:webHidden/>
              </w:rPr>
              <w:t>7</w:t>
            </w:r>
            <w:r w:rsidR="00265C18">
              <w:rPr>
                <w:webHidden/>
              </w:rPr>
              <w:fldChar w:fldCharType="end"/>
            </w:r>
          </w:hyperlink>
        </w:p>
        <w:p w:rsidR="00265C18" w:rsidRDefault="00C412F6">
          <w:pPr>
            <w:pStyle w:val="TOC1"/>
            <w:rPr>
              <w:rFonts w:asciiTheme="minorHAnsi" w:eastAsiaTheme="minorEastAsia" w:hAnsiTheme="minorHAnsi"/>
              <w:sz w:val="22"/>
              <w:szCs w:val="22"/>
              <w:lang w:eastAsia="en-GB"/>
            </w:rPr>
          </w:pPr>
          <w:hyperlink w:anchor="_Toc14421614" w:history="1">
            <w:r w:rsidR="00265C18" w:rsidRPr="00197116">
              <w:rPr>
                <w:rStyle w:val="Hyperlink"/>
              </w:rPr>
              <w:t>Getting Started</w:t>
            </w:r>
            <w:r w:rsidR="00265C18">
              <w:rPr>
                <w:webHidden/>
              </w:rPr>
              <w:tab/>
            </w:r>
            <w:r w:rsidR="00265C18">
              <w:rPr>
                <w:webHidden/>
              </w:rPr>
              <w:fldChar w:fldCharType="begin"/>
            </w:r>
            <w:r w:rsidR="00265C18">
              <w:rPr>
                <w:webHidden/>
              </w:rPr>
              <w:instrText xml:space="preserve"> PAGEREF _Toc14421614 \h </w:instrText>
            </w:r>
            <w:r w:rsidR="00265C18">
              <w:rPr>
                <w:webHidden/>
              </w:rPr>
            </w:r>
            <w:r w:rsidR="00265C18">
              <w:rPr>
                <w:webHidden/>
              </w:rPr>
              <w:fldChar w:fldCharType="separate"/>
            </w:r>
            <w:r w:rsidR="00B66C1C">
              <w:rPr>
                <w:webHidden/>
              </w:rPr>
              <w:t>9</w:t>
            </w:r>
            <w:r w:rsidR="00265C18">
              <w:rPr>
                <w:webHidden/>
              </w:rPr>
              <w:fldChar w:fldCharType="end"/>
            </w:r>
          </w:hyperlink>
        </w:p>
        <w:p w:rsidR="00EC1D49" w:rsidRDefault="00EC1D49">
          <w:r w:rsidRPr="00EC1D49">
            <w:rPr>
              <w:rFonts w:ascii="Quebec-Serial" w:hAnsi="Quebec-Serial"/>
              <w:b/>
              <w:bCs/>
              <w:noProof/>
              <w:sz w:val="48"/>
            </w:rPr>
            <w:fldChar w:fldCharType="end"/>
          </w:r>
        </w:p>
      </w:sdtContent>
    </w:sdt>
    <w:p w:rsidR="00132900" w:rsidRDefault="00132900" w:rsidP="00EC1D49">
      <w:pPr>
        <w:pStyle w:val="Heading1"/>
      </w:pPr>
    </w:p>
    <w:p w:rsidR="00265C18" w:rsidRDefault="00024CDF" w:rsidP="00024CDF">
      <w:r w:rsidRPr="00024CDF">
        <w:rPr>
          <w:noProof/>
          <w:lang w:eastAsia="en-GB"/>
        </w:rPr>
        <w:drawing>
          <wp:anchor distT="0" distB="0" distL="114300" distR="114300" simplePos="0" relativeHeight="251685888" behindDoc="0" locked="0" layoutInCell="1" allowOverlap="1">
            <wp:simplePos x="429208" y="5057192"/>
            <wp:positionH relativeFrom="margin">
              <wp:align>center</wp:align>
            </wp:positionH>
            <wp:positionV relativeFrom="margin">
              <wp:align>bottom</wp:align>
            </wp:positionV>
            <wp:extent cx="6696710" cy="4461904"/>
            <wp:effectExtent l="0" t="0" r="8890" b="0"/>
            <wp:wrapSquare wrapText="bothSides"/>
            <wp:docPr id="6" name="Picture 6" descr="Y:\Current publicity images\Countryside Challenge Happ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urrent publicity images\Countryside Challenge Happines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96710" cy="4461904"/>
                    </a:xfrm>
                    <a:prstGeom prst="rect">
                      <a:avLst/>
                    </a:prstGeom>
                    <a:noFill/>
                    <a:ln>
                      <a:noFill/>
                    </a:ln>
                  </pic:spPr>
                </pic:pic>
              </a:graphicData>
            </a:graphic>
          </wp:anchor>
        </w:drawing>
      </w:r>
      <w:bookmarkStart w:id="0" w:name="_GoBack"/>
      <w:bookmarkEnd w:id="0"/>
    </w:p>
    <w:p w:rsidR="007A18B2" w:rsidRPr="00EC1D49" w:rsidRDefault="007A18B2" w:rsidP="00EC1D49">
      <w:pPr>
        <w:pStyle w:val="Heading1"/>
      </w:pPr>
      <w:bookmarkStart w:id="1" w:name="_Toc14421610"/>
      <w:r w:rsidRPr="00EC1D49">
        <w:lastRenderedPageBreak/>
        <w:t>Welcome and Thank You</w:t>
      </w:r>
      <w:bookmarkEnd w:id="1"/>
    </w:p>
    <w:p w:rsidR="007A18B2" w:rsidRPr="00DA66B1" w:rsidRDefault="007A18B2" w:rsidP="007A18B2">
      <w:pPr>
        <w:rPr>
          <w:rFonts w:ascii="Quebec-Serial" w:hAnsi="Quebec-Serial" w:cs="Tahoma"/>
        </w:rPr>
      </w:pPr>
      <w:r w:rsidRPr="00DA66B1">
        <w:rPr>
          <w:rFonts w:ascii="Quebec-Serial" w:hAnsi="Quebec-Serial" w:cs="Tahoma"/>
        </w:rPr>
        <w:t>For over 50 years, Riding for the Disabled Association has been providing opportunities for therapy, achievement and fun to people with disabilities.</w:t>
      </w:r>
    </w:p>
    <w:p w:rsidR="007A18B2" w:rsidRPr="00DA66B1" w:rsidRDefault="00DA66B1" w:rsidP="007A18B2">
      <w:pPr>
        <w:rPr>
          <w:rFonts w:ascii="Quebec-Serial" w:hAnsi="Quebec-Serial" w:cs="Tahoma"/>
        </w:rPr>
      </w:pPr>
      <w:r>
        <w:rPr>
          <w:rFonts w:ascii="Quebec-Serial" w:hAnsi="Quebec-Serial" w:cs="Tahoma"/>
        </w:rPr>
        <w:t>Today over 25,6</w:t>
      </w:r>
      <w:r w:rsidR="007A18B2" w:rsidRPr="00DA66B1">
        <w:rPr>
          <w:rFonts w:ascii="Quebec-Serial" w:hAnsi="Quebec-Serial" w:cs="Tahoma"/>
        </w:rPr>
        <w:t>00 riders and carriage drivers take part at our groups all over the UK, supported by people like you making up our dedicated team of 18,000 volunteers.</w:t>
      </w:r>
    </w:p>
    <w:p w:rsidR="000D0962" w:rsidRDefault="007A18B2">
      <w:pPr>
        <w:rPr>
          <w:rFonts w:ascii="Quebec-Serial" w:hAnsi="Quebec-Serial" w:cs="Tahoma"/>
        </w:rPr>
      </w:pPr>
      <w:r w:rsidRPr="00DA66B1">
        <w:rPr>
          <w:rFonts w:ascii="Quebec-Serial" w:hAnsi="Quebec-Serial" w:cs="Tahoma"/>
        </w:rPr>
        <w:t>RDA UK is the national support network for the organisation and is comprised of 400 national, regional and county volunteers and 25 staff who provide support and services to RDA’s member groups.</w:t>
      </w:r>
    </w:p>
    <w:p w:rsidR="00A74461" w:rsidRPr="00A74461" w:rsidRDefault="00A74461">
      <w:pPr>
        <w:rPr>
          <w:rFonts w:ascii="Quebec-Serial" w:hAnsi="Quebec-Serial" w:cs="Tahoma"/>
        </w:rPr>
      </w:pPr>
    </w:p>
    <w:p w:rsidR="00EE06AD" w:rsidRDefault="00EE06AD" w:rsidP="00EE06AD">
      <w:pPr>
        <w:rPr>
          <w:rFonts w:ascii="PF BeauSans Pro SemiBold" w:hAnsi="PF BeauSans Pro SemiBold"/>
          <w:b/>
          <w:color w:val="A365D1"/>
          <w:sz w:val="32"/>
          <w:szCs w:val="32"/>
        </w:rPr>
      </w:pPr>
      <w:r>
        <w:rPr>
          <w:rFonts w:ascii="PF BeauSans Pro SemiBold" w:hAnsi="PF BeauSans Pro SemiBold"/>
          <w:b/>
          <w:color w:val="7030A0"/>
          <w:sz w:val="60"/>
          <w:szCs w:val="60"/>
        </w:rPr>
        <w:t>About RDA</w:t>
      </w:r>
    </w:p>
    <w:p w:rsidR="00A74461" w:rsidRDefault="00EE06AD" w:rsidP="00A74461">
      <w:pPr>
        <w:pStyle w:val="ListParagraph"/>
        <w:numPr>
          <w:ilvl w:val="0"/>
          <w:numId w:val="1"/>
        </w:numPr>
        <w:rPr>
          <w:rFonts w:ascii="Quebec-Serial" w:hAnsi="Quebec-Serial"/>
          <w:color w:val="000000" w:themeColor="text1"/>
        </w:rPr>
      </w:pPr>
      <w:r w:rsidRPr="00A74461">
        <w:rPr>
          <w:rFonts w:ascii="Quebec-Serial" w:hAnsi="Quebec-Serial"/>
          <w:color w:val="000000" w:themeColor="text1"/>
        </w:rPr>
        <w:t>RDA benefits the lives of 25,600 disabled children and adults all over the UK</w:t>
      </w:r>
    </w:p>
    <w:p w:rsidR="00A74461" w:rsidRDefault="00EE06AD" w:rsidP="00A74461">
      <w:pPr>
        <w:pStyle w:val="ListParagraph"/>
        <w:numPr>
          <w:ilvl w:val="0"/>
          <w:numId w:val="1"/>
        </w:numPr>
        <w:rPr>
          <w:rFonts w:ascii="Quebec-Serial" w:hAnsi="Quebec-Serial"/>
          <w:color w:val="000000" w:themeColor="text1"/>
        </w:rPr>
      </w:pPr>
      <w:r w:rsidRPr="00A74461">
        <w:rPr>
          <w:rFonts w:ascii="Quebec-Serial" w:hAnsi="Quebec-Serial"/>
          <w:color w:val="000000" w:themeColor="text1"/>
        </w:rPr>
        <w:t>Using activities like riding and carriage driving, we provide therapy, fitness, skills development and fun</w:t>
      </w:r>
    </w:p>
    <w:p w:rsidR="00A74461" w:rsidRDefault="003731E6" w:rsidP="00A74461">
      <w:pPr>
        <w:pStyle w:val="ListParagraph"/>
        <w:numPr>
          <w:ilvl w:val="0"/>
          <w:numId w:val="1"/>
        </w:numPr>
        <w:rPr>
          <w:rFonts w:ascii="Quebec-Serial" w:hAnsi="Quebec-Serial"/>
          <w:color w:val="000000" w:themeColor="text1"/>
        </w:rPr>
      </w:pPr>
      <w:r>
        <w:rPr>
          <w:rFonts w:ascii="Quebec-Serial" w:hAnsi="Quebec-Serial"/>
          <w:color w:val="000000" w:themeColor="text1"/>
        </w:rPr>
        <w:t>RDA has 500</w:t>
      </w:r>
      <w:r w:rsidR="00A74461">
        <w:rPr>
          <w:rFonts w:ascii="Quebec-Serial" w:hAnsi="Quebec-Serial"/>
          <w:color w:val="000000" w:themeColor="text1"/>
        </w:rPr>
        <w:t xml:space="preserve"> Centres around the UK</w:t>
      </w:r>
    </w:p>
    <w:p w:rsidR="00EA199B" w:rsidRPr="00EA199B" w:rsidRDefault="00A74461" w:rsidP="00EA199B">
      <w:pPr>
        <w:pStyle w:val="ListParagraph"/>
        <w:numPr>
          <w:ilvl w:val="0"/>
          <w:numId w:val="1"/>
        </w:numPr>
        <w:rPr>
          <w:rFonts w:ascii="Quebec-Serial" w:hAnsi="Quebec-Serial"/>
          <w:color w:val="000000" w:themeColor="text1"/>
        </w:rPr>
      </w:pPr>
      <w:r>
        <w:rPr>
          <w:rFonts w:ascii="Quebec-Serial" w:hAnsi="Quebec-Serial"/>
          <w:color w:val="000000" w:themeColor="text1"/>
        </w:rPr>
        <w:t>We deliver a measureable impact in life enhancing areas such as physical ability, communication, relationship building and confidence</w:t>
      </w:r>
    </w:p>
    <w:p w:rsidR="00EA199B" w:rsidRPr="00EA199B" w:rsidRDefault="00EA199B" w:rsidP="00EA199B">
      <w:pPr>
        <w:rPr>
          <w:rFonts w:ascii="Quebec-Serial" w:hAnsi="Quebec-Serial"/>
          <w:color w:val="000000" w:themeColor="text1"/>
          <w:sz w:val="32"/>
          <w:szCs w:val="50"/>
        </w:rPr>
      </w:pPr>
    </w:p>
    <w:p w:rsidR="00EA199B" w:rsidRPr="00EA199B" w:rsidRDefault="00EA199B" w:rsidP="00EA199B">
      <w:pPr>
        <w:jc w:val="center"/>
        <w:rPr>
          <w:rFonts w:ascii="Quebec-Serial" w:hAnsi="Quebec-Serial"/>
          <w:color w:val="A365D1"/>
          <w:sz w:val="32"/>
          <w:szCs w:val="50"/>
        </w:rPr>
      </w:pPr>
      <w:r w:rsidRPr="00EA199B">
        <w:rPr>
          <w:rFonts w:ascii="Quebec-Serial" w:hAnsi="Quebec-Serial"/>
          <w:color w:val="A365D1"/>
          <w:sz w:val="50"/>
          <w:szCs w:val="50"/>
        </w:rPr>
        <w:t>“We all do it for the challenges; for the rewards of helping people achieve their goals and because we believe in what RDA does.”</w:t>
      </w:r>
      <w:r>
        <w:rPr>
          <w:rFonts w:ascii="Quebec-Serial" w:hAnsi="Quebec-Serial"/>
          <w:color w:val="A365D1"/>
          <w:sz w:val="50"/>
          <w:szCs w:val="50"/>
        </w:rPr>
        <w:br/>
      </w:r>
    </w:p>
    <w:p w:rsidR="008955AD" w:rsidRDefault="00A74461">
      <w:r>
        <w:rPr>
          <w:rFonts w:ascii="PF BeauSans Pro SemiBold" w:hAnsi="PF BeauSans Pro SemiBold"/>
          <w:b/>
          <w:color w:val="7030A0"/>
          <w:sz w:val="60"/>
          <w:szCs w:val="60"/>
        </w:rPr>
        <w:t>Our Values</w:t>
      </w:r>
    </w:p>
    <w:p w:rsidR="00A74461" w:rsidRPr="00A74461" w:rsidRDefault="00A74461" w:rsidP="00A74461">
      <w:pPr>
        <w:rPr>
          <w:rFonts w:ascii="Quebec-Serial" w:hAnsi="Quebec-Serial" w:cs="Tahoma"/>
        </w:rPr>
      </w:pPr>
      <w:r w:rsidRPr="00A74461">
        <w:rPr>
          <w:rFonts w:ascii="Quebec-Serial" w:hAnsi="Quebec-Serial" w:cs="Tahoma"/>
        </w:rPr>
        <w:t>Our values outline the way in which we work together and the things we believe are important when delivering our services.  Our va</w:t>
      </w:r>
      <w:r w:rsidR="002F287B">
        <w:rPr>
          <w:rFonts w:ascii="Quebec-Serial" w:hAnsi="Quebec-Serial" w:cs="Tahoma"/>
        </w:rPr>
        <w:t>lues guide our behaviour and the</w:t>
      </w:r>
      <w:r w:rsidRPr="00A74461">
        <w:rPr>
          <w:rFonts w:ascii="Quebec-Serial" w:hAnsi="Quebec-Serial" w:cs="Tahoma"/>
        </w:rPr>
        <w:t xml:space="preserve"> decision</w:t>
      </w:r>
      <w:r w:rsidR="002F287B">
        <w:rPr>
          <w:rFonts w:ascii="Quebec-Serial" w:hAnsi="Quebec-Serial" w:cs="Tahoma"/>
        </w:rPr>
        <w:t>s we make while</w:t>
      </w:r>
      <w:r w:rsidRPr="00A74461">
        <w:rPr>
          <w:rFonts w:ascii="Quebec-Serial" w:hAnsi="Quebec-Serial" w:cs="Tahoma"/>
        </w:rPr>
        <w:t xml:space="preserve"> we are volunteering.</w:t>
      </w:r>
    </w:p>
    <w:p w:rsidR="00A74461" w:rsidRPr="00A74461" w:rsidRDefault="00A74461" w:rsidP="00A74461">
      <w:pPr>
        <w:pStyle w:val="ListParagraph"/>
        <w:numPr>
          <w:ilvl w:val="0"/>
          <w:numId w:val="2"/>
        </w:numPr>
        <w:spacing w:after="0" w:line="240" w:lineRule="auto"/>
        <w:rPr>
          <w:rFonts w:ascii="Quebec-Serial" w:eastAsia="Times New Roman" w:hAnsi="Quebec-Serial" w:cs="Tahoma"/>
          <w:sz w:val="24"/>
          <w:szCs w:val="24"/>
          <w:lang w:eastAsia="en-GB"/>
        </w:rPr>
      </w:pPr>
      <w:r w:rsidRPr="00A74461">
        <w:rPr>
          <w:rFonts w:ascii="Quebec-Serial" w:eastAsiaTheme="minorEastAsia" w:hAnsi="Quebec-Serial" w:cs="Tahoma"/>
          <w:color w:val="000000" w:themeColor="text1"/>
          <w:kern w:val="24"/>
          <w:sz w:val="24"/>
          <w:szCs w:val="24"/>
          <w:lang w:eastAsia="en-GB"/>
        </w:rPr>
        <w:t>RDA is a community of people who believe that it’s what you can do that counts and who enable participants and volunteers to achieve their goals</w:t>
      </w:r>
    </w:p>
    <w:p w:rsidR="00A74461" w:rsidRPr="00A74461" w:rsidRDefault="00A74461" w:rsidP="00A74461">
      <w:pPr>
        <w:pStyle w:val="ListParagraph"/>
        <w:numPr>
          <w:ilvl w:val="0"/>
          <w:numId w:val="2"/>
        </w:numPr>
        <w:spacing w:after="0" w:line="240" w:lineRule="auto"/>
        <w:rPr>
          <w:rFonts w:ascii="Quebec-Serial" w:eastAsia="Times New Roman" w:hAnsi="Quebec-Serial" w:cs="Tahoma"/>
          <w:sz w:val="24"/>
          <w:szCs w:val="24"/>
          <w:lang w:eastAsia="en-GB"/>
        </w:rPr>
      </w:pPr>
      <w:r w:rsidRPr="00A74461">
        <w:rPr>
          <w:rFonts w:ascii="Quebec-Serial" w:eastAsia="Times New Roman" w:hAnsi="Quebec-Serial" w:cs="Tahoma"/>
          <w:sz w:val="24"/>
          <w:szCs w:val="24"/>
          <w:lang w:eastAsia="en-GB"/>
        </w:rPr>
        <w:t>RDA values the input of all people who are involved – participants, volunteers and paid staff</w:t>
      </w:r>
    </w:p>
    <w:p w:rsidR="00A74461" w:rsidRPr="00A74461" w:rsidRDefault="00A74461" w:rsidP="00A74461">
      <w:pPr>
        <w:pStyle w:val="ListParagraph"/>
        <w:numPr>
          <w:ilvl w:val="0"/>
          <w:numId w:val="2"/>
        </w:numPr>
        <w:spacing w:after="0" w:line="240" w:lineRule="auto"/>
        <w:rPr>
          <w:rFonts w:ascii="Quebec-Serial" w:eastAsia="Times New Roman" w:hAnsi="Quebec-Serial" w:cs="Tahoma"/>
          <w:sz w:val="24"/>
          <w:szCs w:val="24"/>
          <w:lang w:eastAsia="en-GB"/>
        </w:rPr>
      </w:pPr>
      <w:r w:rsidRPr="00A74461">
        <w:rPr>
          <w:rFonts w:ascii="Quebec-Serial" w:eastAsia="Times New Roman" w:hAnsi="Quebec-Serial" w:cs="Tahoma"/>
          <w:sz w:val="24"/>
          <w:szCs w:val="24"/>
          <w:lang w:eastAsia="en-GB"/>
        </w:rPr>
        <w:t>RDA ensures that development and achievement is recognised and celebrated across the organisation</w:t>
      </w:r>
    </w:p>
    <w:p w:rsidR="00A74461" w:rsidRPr="00A74461" w:rsidRDefault="00A74461" w:rsidP="00A74461">
      <w:pPr>
        <w:pStyle w:val="ListParagraph"/>
        <w:numPr>
          <w:ilvl w:val="0"/>
          <w:numId w:val="2"/>
        </w:numPr>
        <w:spacing w:after="0" w:line="240" w:lineRule="auto"/>
        <w:rPr>
          <w:rFonts w:ascii="Quebec-Serial" w:eastAsia="Times New Roman" w:hAnsi="Quebec-Serial" w:cs="Tahoma"/>
          <w:sz w:val="24"/>
          <w:szCs w:val="24"/>
          <w:lang w:eastAsia="en-GB"/>
        </w:rPr>
      </w:pPr>
      <w:r w:rsidRPr="00A74461">
        <w:rPr>
          <w:rFonts w:ascii="Quebec-Serial" w:eastAsia="Times New Roman" w:hAnsi="Quebec-Serial" w:cs="Tahoma"/>
          <w:sz w:val="24"/>
          <w:szCs w:val="24"/>
          <w:lang w:eastAsia="en-GB"/>
        </w:rPr>
        <w:t>RDA aims to deliver an excellent service and experience for all participants and volunteers</w:t>
      </w:r>
    </w:p>
    <w:p w:rsidR="00A74461" w:rsidRPr="00A74461" w:rsidRDefault="00A74461" w:rsidP="00A74461">
      <w:pPr>
        <w:pStyle w:val="ListParagraph"/>
        <w:numPr>
          <w:ilvl w:val="0"/>
          <w:numId w:val="2"/>
        </w:numPr>
        <w:spacing w:after="0" w:line="240" w:lineRule="auto"/>
        <w:rPr>
          <w:rFonts w:ascii="Quebec-Serial" w:eastAsia="Times New Roman" w:hAnsi="Quebec-Serial" w:cs="Tahoma"/>
          <w:sz w:val="24"/>
          <w:szCs w:val="24"/>
          <w:lang w:eastAsia="en-GB"/>
        </w:rPr>
      </w:pPr>
      <w:r w:rsidRPr="00A74461">
        <w:rPr>
          <w:rFonts w:ascii="Quebec-Serial" w:eastAsia="Times New Roman" w:hAnsi="Quebec-Serial" w:cs="Tahoma"/>
          <w:sz w:val="24"/>
          <w:szCs w:val="24"/>
          <w:lang w:eastAsia="en-GB"/>
        </w:rPr>
        <w:t>RDA recognises the central part that horses and ponies play in everything we do</w:t>
      </w:r>
    </w:p>
    <w:p w:rsidR="00265C18" w:rsidRDefault="00265C18" w:rsidP="00265C18"/>
    <w:p w:rsidR="00B02B64" w:rsidRDefault="00752F47" w:rsidP="00EC1D49">
      <w:pPr>
        <w:pStyle w:val="Heading1"/>
      </w:pPr>
      <w:bookmarkStart w:id="2" w:name="_Toc14421611"/>
      <w:r>
        <w:rPr>
          <w:noProof/>
          <w:lang w:eastAsia="en-GB"/>
        </w:rPr>
        <w:lastRenderedPageBreak/>
        <w:drawing>
          <wp:inline distT="0" distB="0" distL="0" distR="0">
            <wp:extent cx="6686550" cy="4457700"/>
            <wp:effectExtent l="0" t="0" r="0" b="0"/>
            <wp:docPr id="7" name="Picture 7" descr="Y:\Nat Champs\2019\Volunteers &amp; supporters\0Q6A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Nat Champs\2019\Volunteers &amp; supporters\0Q6A5920.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686550" cy="4457700"/>
                    </a:xfrm>
                    <a:prstGeom prst="rect">
                      <a:avLst/>
                    </a:prstGeom>
                    <a:noFill/>
                    <a:ln>
                      <a:noFill/>
                    </a:ln>
                  </pic:spPr>
                </pic:pic>
              </a:graphicData>
            </a:graphic>
          </wp:inline>
        </w:drawing>
      </w:r>
    </w:p>
    <w:p w:rsidR="00EA199B" w:rsidRPr="00EA199B" w:rsidRDefault="00E2166D" w:rsidP="00EC1D49">
      <w:pPr>
        <w:pStyle w:val="Heading1"/>
      </w:pPr>
      <w:r>
        <w:t>R</w:t>
      </w:r>
      <w:r w:rsidR="00C95293">
        <w:t>ole &amp;</w:t>
      </w:r>
      <w:r>
        <w:t xml:space="preserve"> Responsibilities</w:t>
      </w:r>
      <w:bookmarkEnd w:id="2"/>
    </w:p>
    <w:p w:rsidR="008955AD" w:rsidRDefault="00E2166D">
      <w:pPr>
        <w:rPr>
          <w:rFonts w:ascii="Quebec-Serial" w:hAnsi="Quebec-Serial" w:cs="Tahoma"/>
        </w:rPr>
      </w:pPr>
      <w:r>
        <w:rPr>
          <w:rFonts w:ascii="Quebec-Serial" w:hAnsi="Quebec-Serial" w:cs="Tahoma"/>
        </w:rPr>
        <w:t>Trustees play an important role in RDA groups.  The role can be divided into three key areas of responsibility.</w:t>
      </w:r>
      <w:r w:rsidR="00EA199B" w:rsidRPr="00EA199B">
        <w:rPr>
          <w:rFonts w:ascii="Quebec-Serial" w:hAnsi="Quebec-Serial" w:cs="Tahoma"/>
        </w:rPr>
        <w:t xml:space="preserve">  </w:t>
      </w:r>
      <w:r w:rsidR="00EA199B" w:rsidRPr="00EA199B">
        <w:rPr>
          <w:rFonts w:ascii="Quebec-Serial" w:hAnsi="Quebec-Serial" w:cs="Tahoma"/>
        </w:rPr>
        <w:br/>
      </w:r>
      <w:r w:rsidR="00EA199B" w:rsidRPr="00EA199B">
        <w:rPr>
          <w:rFonts w:ascii="Quebec-Serial" w:hAnsi="Quebec-Serial" w:cs="Tahoma"/>
        </w:rPr>
        <w:br/>
      </w:r>
      <w:r>
        <w:rPr>
          <w:rFonts w:ascii="PF BeauSans Pro Thin" w:hAnsi="PF BeauSans Pro Thin" w:cs="Tahoma"/>
          <w:color w:val="7030A0"/>
          <w:sz w:val="40"/>
        </w:rPr>
        <w:t>Protecting the assets of the group</w:t>
      </w:r>
      <w:r w:rsidR="00EA199B" w:rsidRPr="00C85DBA">
        <w:rPr>
          <w:rFonts w:ascii="Quebec-Serial" w:hAnsi="Quebec-Serial" w:cs="Tahoma"/>
          <w:sz w:val="28"/>
        </w:rPr>
        <w:br/>
      </w:r>
      <w:r>
        <w:rPr>
          <w:rFonts w:ascii="Quebec-Serial" w:hAnsi="Quebec-Serial" w:cs="Tahoma"/>
        </w:rPr>
        <w:t xml:space="preserve">It is the trustees’ role to protect the assets of the charity – in most cases this means money, but it would also apply to other assets such as horses or buildings – and to ensure that they are properly used for the charity’s best interests </w:t>
      </w:r>
      <w:r w:rsidR="00EA199B" w:rsidRPr="00EA199B">
        <w:rPr>
          <w:rFonts w:ascii="Quebec-Serial" w:hAnsi="Quebec-Serial" w:cs="Tahoma"/>
        </w:rPr>
        <w:br/>
      </w:r>
      <w:r w:rsidR="00EA199B" w:rsidRPr="00EA199B">
        <w:rPr>
          <w:rFonts w:ascii="Quebec-Serial" w:hAnsi="Quebec-Serial" w:cs="Tahoma"/>
        </w:rPr>
        <w:br/>
      </w:r>
      <w:r>
        <w:rPr>
          <w:rFonts w:ascii="PF BeauSans Pro Thin" w:hAnsi="PF BeauSans Pro Thin" w:cs="Tahoma"/>
          <w:color w:val="7030A0"/>
          <w:sz w:val="40"/>
        </w:rPr>
        <w:t>Strategy</w:t>
      </w:r>
      <w:r>
        <w:rPr>
          <w:rFonts w:ascii="Quebec-Serial" w:hAnsi="Quebec-Serial" w:cs="Tahoma"/>
        </w:rPr>
        <w:br/>
        <w:t>The trustees decide what the charity should do – it is their role to define the longer-term plans and aspirations of the group</w:t>
      </w:r>
      <w:r>
        <w:rPr>
          <w:rFonts w:ascii="Quebec-Serial" w:hAnsi="Quebec-Serial" w:cs="Tahoma"/>
        </w:rPr>
        <w:br/>
      </w:r>
    </w:p>
    <w:p w:rsidR="00E2166D" w:rsidRPr="00232847" w:rsidRDefault="00E2166D">
      <w:pPr>
        <w:rPr>
          <w:rFonts w:ascii="Quebec-Serial" w:hAnsi="Quebec-Serial" w:cs="Tahoma"/>
        </w:rPr>
      </w:pPr>
      <w:r>
        <w:rPr>
          <w:rFonts w:ascii="PF BeauSans Pro Thin" w:hAnsi="PF BeauSans Pro Thin" w:cs="Tahoma"/>
          <w:color w:val="7030A0"/>
          <w:sz w:val="40"/>
        </w:rPr>
        <w:t>Responsibility to meet legal and operational needs</w:t>
      </w:r>
      <w:r>
        <w:rPr>
          <w:rFonts w:ascii="PF BeauSans Pro Thin" w:hAnsi="PF BeauSans Pro Thin" w:cs="Tahoma"/>
          <w:color w:val="7030A0"/>
          <w:sz w:val="40"/>
        </w:rPr>
        <w:br/>
      </w:r>
      <w:r w:rsidR="00583654">
        <w:rPr>
          <w:rFonts w:ascii="Quebec-Serial" w:hAnsi="Quebec-Serial" w:cs="Tahoma"/>
        </w:rPr>
        <w:t>T</w:t>
      </w:r>
      <w:r>
        <w:rPr>
          <w:rFonts w:ascii="Quebec-Serial" w:hAnsi="Quebec-Serial" w:cs="Tahoma"/>
        </w:rPr>
        <w:t>rustees must meet the legal and operational needs of the charity – these include issues defined by the government and appropriate governing bodies</w:t>
      </w:r>
    </w:p>
    <w:p w:rsidR="00232847" w:rsidRPr="00232847" w:rsidRDefault="00E2166D" w:rsidP="00EC1D49">
      <w:pPr>
        <w:pStyle w:val="Heading1"/>
      </w:pPr>
      <w:bookmarkStart w:id="3" w:name="_Toc14421612"/>
      <w:r>
        <w:lastRenderedPageBreak/>
        <w:t>Being a Trustee</w:t>
      </w:r>
      <w:bookmarkEnd w:id="3"/>
    </w:p>
    <w:p w:rsidR="00A74461" w:rsidRPr="00C95293" w:rsidRDefault="009927A7" w:rsidP="00C95293">
      <w:pPr>
        <w:pStyle w:val="BodyText"/>
      </w:pPr>
      <w:r>
        <w:rPr>
          <w:rFonts w:ascii="PF BeauSans Pro Thin" w:hAnsi="PF BeauSans Pro Thin"/>
          <w:color w:val="7030A0"/>
          <w:sz w:val="40"/>
        </w:rPr>
        <w:t>B</w:t>
      </w:r>
      <w:r w:rsidR="00E2166D">
        <w:rPr>
          <w:rFonts w:ascii="PF BeauSans Pro Thin" w:hAnsi="PF BeauSans Pro Thin"/>
          <w:color w:val="7030A0"/>
          <w:sz w:val="40"/>
        </w:rPr>
        <w:t>e</w:t>
      </w:r>
      <w:r>
        <w:rPr>
          <w:rFonts w:ascii="PF BeauSans Pro Thin" w:hAnsi="PF BeauSans Pro Thin"/>
          <w:color w:val="7030A0"/>
          <w:sz w:val="40"/>
        </w:rPr>
        <w:t>coming a Trustee</w:t>
      </w:r>
      <w:r>
        <w:br/>
      </w:r>
      <w:r w:rsidRPr="00C95293">
        <w:t>Trustees are voted in by the group’s members through a resolution at a Group AGM or EGM</w:t>
      </w:r>
    </w:p>
    <w:p w:rsidR="009927A7" w:rsidRPr="00C95293" w:rsidRDefault="009927A7" w:rsidP="00C95293">
      <w:pPr>
        <w:pStyle w:val="BodyText"/>
      </w:pPr>
      <w:r w:rsidRPr="00C95293">
        <w:t>As these meetings occur on an infrequent basis trustees may join the committee prior to this as a cop-opted member after being voted in by the existing trustees.  Co-opting is simply a mechanism for bringing someone on to the committee at any time.  As a Co-opted member you still have full voting rights.</w:t>
      </w:r>
    </w:p>
    <w:p w:rsidR="00C95293" w:rsidRDefault="00CA6090" w:rsidP="009927A7">
      <w:pPr>
        <w:rPr>
          <w:rFonts w:ascii="Tahoma" w:hAnsi="Tahoma" w:cs="Tahoma"/>
        </w:rPr>
      </w:pPr>
      <w:r>
        <w:rPr>
          <w:noProof/>
          <w:lang w:eastAsia="en-GB"/>
        </w:rPr>
        <w:drawing>
          <wp:anchor distT="0" distB="0" distL="114300" distR="114300" simplePos="0" relativeHeight="251679744" behindDoc="0" locked="0" layoutInCell="1" allowOverlap="1" wp14:anchorId="45EC7249" wp14:editId="1AE92DFE">
            <wp:simplePos x="0" y="0"/>
            <wp:positionH relativeFrom="margin">
              <wp:align>right</wp:align>
            </wp:positionH>
            <wp:positionV relativeFrom="paragraph">
              <wp:posOffset>476554</wp:posOffset>
            </wp:positionV>
            <wp:extent cx="6685200" cy="6499254"/>
            <wp:effectExtent l="0" t="0" r="190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Q6A2077-Edit.jpg"/>
                    <pic:cNvPicPr/>
                  </pic:nvPicPr>
                  <pic:blipFill rotWithShape="1">
                    <a:blip r:embed="rId13">
                      <a:extLst>
                        <a:ext uri="{28A0092B-C50C-407E-A947-70E740481C1C}">
                          <a14:useLocalDpi xmlns:a14="http://schemas.microsoft.com/office/drawing/2010/main" val="0"/>
                        </a:ext>
                      </a:extLst>
                    </a:blip>
                    <a:srcRect t="16495" b="18686"/>
                    <a:stretch/>
                  </pic:blipFill>
                  <pic:spPr bwMode="auto">
                    <a:xfrm>
                      <a:off x="0" y="0"/>
                      <a:ext cx="6685200" cy="6499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5293" w:rsidRDefault="00C95293" w:rsidP="00C95293">
      <w:pPr>
        <w:pStyle w:val="BodyText"/>
      </w:pPr>
      <w:r w:rsidRPr="00265C18">
        <w:rPr>
          <w:rFonts w:ascii="PF BeauSans Pro Thin" w:hAnsi="PF BeauSans Pro Thin"/>
          <w:color w:val="7030A0"/>
          <w:sz w:val="40"/>
          <w:szCs w:val="40"/>
        </w:rPr>
        <w:lastRenderedPageBreak/>
        <w:t>Trustees’ Meetings</w:t>
      </w:r>
      <w:r>
        <w:rPr>
          <w:rFonts w:ascii="PF BeauSans Pro Thin" w:hAnsi="PF BeauSans Pro Thin"/>
          <w:color w:val="7030A0"/>
          <w:sz w:val="40"/>
        </w:rPr>
        <w:br/>
      </w:r>
      <w:r w:rsidRPr="00A90A44">
        <w:t>Trustees carry out their role through attending and participating in trustee or committee meetings.  It is at these meetings that the main strategic decisions for the group are made.</w:t>
      </w:r>
    </w:p>
    <w:p w:rsidR="00C95293" w:rsidRDefault="00C95293" w:rsidP="00C95293">
      <w:pPr>
        <w:pStyle w:val="BodyText"/>
      </w:pPr>
      <w:r w:rsidRPr="00A90A44">
        <w:t>Meetings should be held a minimum of 4 times per year with the addition of the Annual General Meeting.</w:t>
      </w:r>
      <w:r>
        <w:t xml:space="preserve"> </w:t>
      </w:r>
      <w:r w:rsidRPr="00A90A44">
        <w:t>If your group is incorporated you must have a minimum of 1 meeting every six months.</w:t>
      </w:r>
    </w:p>
    <w:p w:rsidR="00C95293" w:rsidRDefault="00C95293" w:rsidP="00C95293">
      <w:pPr>
        <w:pStyle w:val="BodyText"/>
      </w:pPr>
    </w:p>
    <w:p w:rsidR="00C95293" w:rsidRPr="00C95293" w:rsidRDefault="00C95293" w:rsidP="00C95293">
      <w:pPr>
        <w:rPr>
          <w:rFonts w:ascii="Tahoma" w:hAnsi="Tahoma" w:cs="Tahoma"/>
          <w:sz w:val="28"/>
          <w:szCs w:val="40"/>
        </w:rPr>
      </w:pPr>
      <w:r w:rsidRPr="00265C18">
        <w:rPr>
          <w:rFonts w:ascii="PF BeauSans Pro Thin" w:hAnsi="PF BeauSans Pro Thin"/>
          <w:color w:val="7030A0"/>
          <w:sz w:val="40"/>
          <w:szCs w:val="40"/>
        </w:rPr>
        <w:t>Governing Documents</w:t>
      </w:r>
      <w:r>
        <w:rPr>
          <w:rFonts w:ascii="Tahoma" w:hAnsi="Tahoma" w:cs="Tahoma"/>
          <w:sz w:val="28"/>
          <w:szCs w:val="40"/>
        </w:rPr>
        <w:br/>
      </w:r>
      <w:r w:rsidRPr="00C95293">
        <w:rPr>
          <w:rStyle w:val="BodyTextChar"/>
        </w:rPr>
        <w:t xml:space="preserve">RDA trustees should be aware of the framework under which they will be required to carry out their responsibilities. </w:t>
      </w:r>
      <w:r w:rsidRPr="00C95293">
        <w:rPr>
          <w:rStyle w:val="BodyTextChar"/>
        </w:rPr>
        <w:br/>
      </w:r>
      <w:r w:rsidRPr="00C95293">
        <w:rPr>
          <w:rStyle w:val="BodyTextChar"/>
        </w:rPr>
        <w:br/>
        <w:t>The Mem &amp; Arts (for incorporated groups), the Group Constitution (for unincorporated groups) and the CIO Constitution (for CIOs) set out the framework for the constitutional management of the group including Election of Trustees, Conduct of Meetings, Voting Members and Voting, Powers and Duties.</w:t>
      </w:r>
    </w:p>
    <w:p w:rsidR="00C95293" w:rsidRDefault="00C95293" w:rsidP="00C95293">
      <w:pPr>
        <w:pStyle w:val="BodyText"/>
      </w:pPr>
      <w:r>
        <w:t>If you have been approached to become a trustee you should ask the group to see a copy of this</w:t>
      </w:r>
      <w:r w:rsidRPr="00320AA4">
        <w:t xml:space="preserve"> </w:t>
      </w:r>
      <w:r>
        <w:t>document along with the most recent accounts so you have a clear idea of your responsibilities.</w:t>
      </w:r>
    </w:p>
    <w:p w:rsidR="00C95293" w:rsidRDefault="00C95293" w:rsidP="00C95293">
      <w:pPr>
        <w:pStyle w:val="BodyText"/>
      </w:pPr>
    </w:p>
    <w:p w:rsidR="00C95293" w:rsidRDefault="00C95293" w:rsidP="00C95293">
      <w:pPr>
        <w:jc w:val="center"/>
      </w:pPr>
      <w:r w:rsidRPr="00EA199B">
        <w:rPr>
          <w:rFonts w:ascii="Quebec-Serial" w:hAnsi="Quebec-Serial"/>
          <w:color w:val="A365D1"/>
          <w:sz w:val="50"/>
          <w:szCs w:val="50"/>
        </w:rPr>
        <w:t>“</w:t>
      </w:r>
      <w:r>
        <w:rPr>
          <w:rFonts w:ascii="Quebec-Serial" w:hAnsi="Quebec-Serial"/>
          <w:color w:val="A365D1"/>
          <w:sz w:val="50"/>
          <w:szCs w:val="50"/>
        </w:rPr>
        <w:t>I came to RDA for the horses, but it has taught me so much about people, about respect and about fairness</w:t>
      </w:r>
      <w:r w:rsidRPr="00EA199B">
        <w:rPr>
          <w:rFonts w:ascii="Quebec-Serial" w:hAnsi="Quebec-Serial"/>
          <w:color w:val="A365D1"/>
          <w:sz w:val="50"/>
          <w:szCs w:val="50"/>
        </w:rPr>
        <w:t>.”</w:t>
      </w:r>
      <w:r w:rsidR="00261CEF" w:rsidRPr="00261CEF">
        <w:rPr>
          <w:rFonts w:ascii="PF BeauSans Pro Thin" w:hAnsi="PF BeauSans Pro Thin" w:cs="Tahoma"/>
          <w:noProof/>
          <w:color w:val="7030A0"/>
          <w:sz w:val="40"/>
          <w:lang w:eastAsia="en-GB"/>
        </w:rPr>
        <w:t xml:space="preserve"> </w:t>
      </w:r>
    </w:p>
    <w:p w:rsidR="00C95293" w:rsidRPr="00C95293" w:rsidRDefault="00024CDF" w:rsidP="00C95293">
      <w:pPr>
        <w:spacing w:after="200" w:line="276" w:lineRule="auto"/>
        <w:rPr>
          <w:rFonts w:ascii="PF BeauSans Pro Thin" w:hAnsi="PF BeauSans Pro Thin" w:cs="Tahoma"/>
          <w:color w:val="7030A0"/>
          <w:sz w:val="40"/>
        </w:rPr>
      </w:pPr>
      <w:r w:rsidRPr="00261CEF">
        <w:rPr>
          <w:rFonts w:ascii="PF BeauSans Pro Thin" w:hAnsi="PF BeauSans Pro Thin" w:cs="Tahoma"/>
          <w:noProof/>
          <w:color w:val="7030A0"/>
          <w:sz w:val="40"/>
          <w:lang w:eastAsia="en-GB"/>
        </w:rPr>
        <w:drawing>
          <wp:anchor distT="0" distB="0" distL="114300" distR="114300" simplePos="0" relativeHeight="251684864" behindDoc="0" locked="0" layoutInCell="1" allowOverlap="1">
            <wp:simplePos x="0" y="0"/>
            <wp:positionH relativeFrom="margin">
              <wp:align>center</wp:align>
            </wp:positionH>
            <wp:positionV relativeFrom="margin">
              <wp:align>bottom</wp:align>
            </wp:positionV>
            <wp:extent cx="5196205" cy="3463925"/>
            <wp:effectExtent l="0" t="0" r="4445" b="3175"/>
            <wp:wrapSquare wrapText="bothSides"/>
            <wp:docPr id="3" name="Picture 3" descr="Y:\Current publicity images\RDA_Showjumping_2_MichaelMartin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urrent publicity images\RDA_Showjumping_2_MichaelMartinPhotograph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6205" cy="346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5AD" w:rsidRDefault="008955AD">
      <w:pPr>
        <w:rPr>
          <w:noProof/>
          <w:lang w:eastAsia="en-GB"/>
        </w:rPr>
      </w:pPr>
    </w:p>
    <w:p w:rsidR="00C95293" w:rsidRDefault="00C95293"/>
    <w:p w:rsidR="00CA6090" w:rsidRDefault="00CA6090" w:rsidP="00EC1D49">
      <w:pPr>
        <w:pStyle w:val="Heading1"/>
      </w:pPr>
    </w:p>
    <w:p w:rsidR="00CA6090" w:rsidRDefault="00CA6090" w:rsidP="00EC1D49">
      <w:pPr>
        <w:pStyle w:val="Heading1"/>
      </w:pPr>
    </w:p>
    <w:p w:rsidR="00CA6090" w:rsidRDefault="00CA6090" w:rsidP="00EC1D49">
      <w:pPr>
        <w:pStyle w:val="Heading1"/>
      </w:pPr>
    </w:p>
    <w:p w:rsidR="00265C18" w:rsidRDefault="00265C18" w:rsidP="00EC1D49">
      <w:pPr>
        <w:pStyle w:val="Heading1"/>
      </w:pPr>
    </w:p>
    <w:p w:rsidR="008C4AED" w:rsidRDefault="00C95293" w:rsidP="00EC1D49">
      <w:pPr>
        <w:pStyle w:val="Heading1"/>
      </w:pPr>
      <w:bookmarkStart w:id="4" w:name="_Toc14421613"/>
      <w:r>
        <w:lastRenderedPageBreak/>
        <w:t>Insurance &amp; Protection for Trustees</w:t>
      </w:r>
      <w:bookmarkEnd w:id="4"/>
    </w:p>
    <w:p w:rsidR="00C95293" w:rsidRDefault="00C95293" w:rsidP="00C95293">
      <w:pPr>
        <w:pStyle w:val="BodyText"/>
      </w:pPr>
      <w:r>
        <w:t>Many t</w:t>
      </w:r>
      <w:r w:rsidRPr="00DF24B5">
        <w:t>rustees are concerned about the extent of their liability in the event of a claim of negligence or ma</w:t>
      </w:r>
      <w:r>
        <w:t xml:space="preserve">l-practice against the group. </w:t>
      </w:r>
      <w:r w:rsidRPr="00DF24B5">
        <w:t xml:space="preserve">There is protection in place but like all insurance </w:t>
      </w:r>
      <w:r>
        <w:t>it does depend on the trustees</w:t>
      </w:r>
      <w:r w:rsidRPr="00DF24B5">
        <w:t xml:space="preserve"> being able to show that they have acted in </w:t>
      </w:r>
      <w:r>
        <w:t>good faith and appropriately.</w:t>
      </w:r>
    </w:p>
    <w:p w:rsidR="00C95293" w:rsidRDefault="00C95293" w:rsidP="00C95293">
      <w:pPr>
        <w:pStyle w:val="BodyText"/>
      </w:pPr>
      <w:r>
        <w:t>RDA Groups can take different legal forms which offer different levels of protection.</w:t>
      </w:r>
    </w:p>
    <w:p w:rsidR="00C95293" w:rsidRPr="00265C18" w:rsidRDefault="00C95293" w:rsidP="00265C18">
      <w:pPr>
        <w:rPr>
          <w:rFonts w:ascii="PF BeauSans Pro Thin" w:hAnsi="PF BeauSans Pro Thin"/>
          <w:color w:val="7030A0"/>
          <w:sz w:val="40"/>
          <w:szCs w:val="40"/>
        </w:rPr>
      </w:pPr>
      <w:r w:rsidRPr="00265C18">
        <w:rPr>
          <w:rFonts w:ascii="PF BeauSans Pro Thin" w:hAnsi="PF BeauSans Pro Thin"/>
          <w:color w:val="7030A0"/>
          <w:sz w:val="40"/>
          <w:szCs w:val="40"/>
        </w:rPr>
        <w:t xml:space="preserve">Unincorporated  </w:t>
      </w:r>
    </w:p>
    <w:p w:rsidR="00C95293" w:rsidRDefault="00C95293" w:rsidP="00C95293">
      <w:pPr>
        <w:pStyle w:val="BodyText"/>
      </w:pPr>
      <w:r>
        <w:t>In an unincorporated group the elected trustees are recognised as legal identities with personal liability for debts and other liabilities.</w:t>
      </w:r>
    </w:p>
    <w:p w:rsidR="00C95293" w:rsidRDefault="00C95293" w:rsidP="00C95293">
      <w:pPr>
        <w:pStyle w:val="BodyText"/>
      </w:pPr>
    </w:p>
    <w:p w:rsidR="00C95293" w:rsidRPr="00265C18" w:rsidRDefault="00C95293" w:rsidP="00265C18">
      <w:pPr>
        <w:rPr>
          <w:rFonts w:ascii="PF BeauSans Pro Thin" w:hAnsi="PF BeauSans Pro Thin"/>
          <w:color w:val="7030A0"/>
          <w:sz w:val="40"/>
          <w:szCs w:val="40"/>
        </w:rPr>
      </w:pPr>
      <w:r w:rsidRPr="00265C18">
        <w:rPr>
          <w:rFonts w:ascii="PF BeauSans Pro Thin" w:hAnsi="PF BeauSans Pro Thin"/>
          <w:color w:val="7030A0"/>
          <w:sz w:val="40"/>
          <w:szCs w:val="40"/>
        </w:rPr>
        <w:t>Incorporated</w:t>
      </w:r>
    </w:p>
    <w:p w:rsidR="00C95293" w:rsidRDefault="00C95293" w:rsidP="00C95293">
      <w:pPr>
        <w:pStyle w:val="BodyText"/>
      </w:pPr>
      <w:r>
        <w:t>In an Incorporated Group the group becomes a limited company and so has its own legal personality distinct from its members which means the liability of the trustees is limited.</w:t>
      </w:r>
    </w:p>
    <w:p w:rsidR="00CA6090" w:rsidRDefault="00C95293" w:rsidP="00C95293">
      <w:pPr>
        <w:pStyle w:val="BodyText"/>
      </w:pPr>
      <w:r>
        <w:t>Incorporation gives the trustees security that insurance alone cannot provide and is essential to ensure the best protection for groups who own property, have a lease or large contract or employ staff.</w:t>
      </w:r>
    </w:p>
    <w:p w:rsidR="00C95293" w:rsidRDefault="00B2361B" w:rsidP="00C95293">
      <w:pPr>
        <w:pStyle w:val="BodyText"/>
      </w:pPr>
      <w:r>
        <w:rPr>
          <w:rFonts w:ascii="PF BeauSans Pro Thin" w:hAnsi="PF BeauSans Pro Thin"/>
          <w:noProof/>
          <w:color w:val="7030A0"/>
          <w:sz w:val="40"/>
          <w:lang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227908</wp:posOffset>
            </wp:positionV>
            <wp:extent cx="6680970" cy="4461197"/>
            <wp:effectExtent l="0" t="0" r="571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Q6A7316.jpg"/>
                    <pic:cNvPicPr/>
                  </pic:nvPicPr>
                  <pic:blipFill rotWithShape="1">
                    <a:blip r:embed="rId15" cstate="print">
                      <a:extLst>
                        <a:ext uri="{28A0092B-C50C-407E-A947-70E740481C1C}">
                          <a14:useLocalDpi xmlns:a14="http://schemas.microsoft.com/office/drawing/2010/main" val="0"/>
                        </a:ext>
                      </a:extLst>
                    </a:blip>
                    <a:srcRect t="34159" b="21331"/>
                    <a:stretch/>
                  </pic:blipFill>
                  <pic:spPr bwMode="auto">
                    <a:xfrm>
                      <a:off x="0" y="0"/>
                      <a:ext cx="6680970" cy="4461197"/>
                    </a:xfrm>
                    <a:prstGeom prst="rect">
                      <a:avLst/>
                    </a:prstGeom>
                    <a:ln>
                      <a:noFill/>
                    </a:ln>
                    <a:extLst>
                      <a:ext uri="{53640926-AAD7-44D8-BBD7-CCE9431645EC}">
                        <a14:shadowObscured xmlns:a14="http://schemas.microsoft.com/office/drawing/2010/main"/>
                      </a:ext>
                    </a:extLst>
                  </pic:spPr>
                </pic:pic>
              </a:graphicData>
            </a:graphic>
          </wp:anchor>
        </w:drawing>
      </w:r>
    </w:p>
    <w:p w:rsidR="00C95293" w:rsidRPr="00265C18" w:rsidRDefault="00C95293" w:rsidP="00265C18">
      <w:pPr>
        <w:rPr>
          <w:rFonts w:ascii="PF BeauSans Pro Thin" w:hAnsi="PF BeauSans Pro Thin"/>
          <w:color w:val="7030A0"/>
          <w:sz w:val="40"/>
          <w:szCs w:val="40"/>
        </w:rPr>
      </w:pPr>
      <w:r w:rsidRPr="00265C18">
        <w:rPr>
          <w:rFonts w:ascii="PF BeauSans Pro Thin" w:hAnsi="PF BeauSans Pro Thin"/>
          <w:color w:val="7030A0"/>
          <w:sz w:val="40"/>
          <w:szCs w:val="40"/>
        </w:rPr>
        <w:lastRenderedPageBreak/>
        <w:t>Charitable Incorporated Organisations (CIOs)</w:t>
      </w:r>
    </w:p>
    <w:p w:rsidR="00C95293" w:rsidRDefault="00C95293" w:rsidP="00C95293">
      <w:pPr>
        <w:pStyle w:val="BodyText"/>
      </w:pPr>
      <w:r>
        <w:t>A Charitable Incorporated Organisation is a slightly simpler legal form, which carries the same protection as incorporation but only requires the charity to report to the Charity Commission or OSCR and not Companies House.</w:t>
      </w:r>
    </w:p>
    <w:p w:rsidR="00C95293" w:rsidRPr="00DF24B5" w:rsidRDefault="00C95293" w:rsidP="00C95293">
      <w:pPr>
        <w:pStyle w:val="BodyText"/>
      </w:pPr>
    </w:p>
    <w:p w:rsidR="00C95293" w:rsidRDefault="00C95293" w:rsidP="00C95293">
      <w:pPr>
        <w:rPr>
          <w:rStyle w:val="BodyTextChar"/>
          <w:color w:val="000000" w:themeColor="text1"/>
        </w:rPr>
      </w:pPr>
      <w:r w:rsidRPr="00265C18">
        <w:rPr>
          <w:rFonts w:ascii="PF BeauSans Pro Thin" w:hAnsi="PF BeauSans Pro Thin"/>
          <w:color w:val="7030A0"/>
          <w:sz w:val="40"/>
          <w:szCs w:val="40"/>
        </w:rPr>
        <w:t>RDA Indemnity Insurance</w:t>
      </w:r>
      <w:r w:rsidR="009723D0" w:rsidRPr="009B54ED">
        <w:rPr>
          <w:rFonts w:ascii="Quebec-Serial" w:hAnsi="Quebec-Serial" w:cs="Tahoma"/>
        </w:rPr>
        <w:br/>
      </w:r>
      <w:r w:rsidRPr="00C95293">
        <w:rPr>
          <w:rStyle w:val="BodyTextChar"/>
          <w:color w:val="000000" w:themeColor="text1"/>
        </w:rPr>
        <w:t>As an elected Trustee, you are covered by the RDA Trustee Indemnity Insurance for up to £7.5 million as well as public liability insurance for £20 million.</w:t>
      </w:r>
    </w:p>
    <w:p w:rsidR="006E2DC2" w:rsidRDefault="006E2DC2" w:rsidP="00C95293">
      <w:pPr>
        <w:rPr>
          <w:rStyle w:val="BodyTextChar"/>
          <w:color w:val="000000" w:themeColor="text1"/>
        </w:rPr>
      </w:pPr>
    </w:p>
    <w:p w:rsidR="00C95293" w:rsidRDefault="00C95293" w:rsidP="00C05EE5">
      <w:pPr>
        <w:spacing w:after="0" w:line="240" w:lineRule="auto"/>
        <w:rPr>
          <w:rFonts w:ascii="PF BeauSans Pro Thin" w:hAnsi="PF BeauSans Pro Thin" w:cs="Tahoma"/>
          <w:color w:val="7030A0"/>
          <w:sz w:val="40"/>
        </w:rPr>
      </w:pPr>
    </w:p>
    <w:p w:rsidR="00C95293" w:rsidRDefault="00261CEF" w:rsidP="00C05EE5">
      <w:pPr>
        <w:spacing w:after="0" w:line="240" w:lineRule="auto"/>
        <w:rPr>
          <w:rFonts w:ascii="PF BeauSans Pro Thin" w:hAnsi="PF BeauSans Pro Thin" w:cs="Tahoma"/>
          <w:color w:val="7030A0"/>
          <w:sz w:val="40"/>
        </w:rPr>
      </w:pPr>
      <w:r w:rsidRPr="00261CEF">
        <w:rPr>
          <w:rFonts w:ascii="PF BeauSans Pro Thin" w:hAnsi="PF BeauSans Pro Thin" w:cs="Tahoma"/>
          <w:noProof/>
          <w:color w:val="7030A0"/>
          <w:sz w:val="40"/>
          <w:lang w:eastAsia="en-GB"/>
        </w:rPr>
        <w:drawing>
          <wp:anchor distT="0" distB="0" distL="114300" distR="114300" simplePos="0" relativeHeight="251683840" behindDoc="0" locked="0" layoutInCell="1" allowOverlap="1">
            <wp:simplePos x="429208" y="3713584"/>
            <wp:positionH relativeFrom="margin">
              <wp:align>center</wp:align>
            </wp:positionH>
            <wp:positionV relativeFrom="margin">
              <wp:align>bottom</wp:align>
            </wp:positionV>
            <wp:extent cx="6696710" cy="4461922"/>
            <wp:effectExtent l="0" t="0" r="8890" b="0"/>
            <wp:wrapSquare wrapText="bothSides"/>
            <wp:docPr id="2" name="Picture 2" descr="Y:\Current publicity images\RDA_Ri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urrent publicity images\RDA_Rider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6710" cy="4461922"/>
                    </a:xfrm>
                    <a:prstGeom prst="rect">
                      <a:avLst/>
                    </a:prstGeom>
                    <a:noFill/>
                    <a:ln>
                      <a:noFill/>
                    </a:ln>
                  </pic:spPr>
                </pic:pic>
              </a:graphicData>
            </a:graphic>
          </wp:anchor>
        </w:drawing>
      </w:r>
    </w:p>
    <w:p w:rsidR="00C95293" w:rsidRDefault="00C95293" w:rsidP="00C05EE5">
      <w:pPr>
        <w:spacing w:after="0" w:line="240" w:lineRule="auto"/>
        <w:rPr>
          <w:rFonts w:ascii="PF BeauSans Pro Thin" w:hAnsi="PF BeauSans Pro Thin" w:cs="Tahoma"/>
          <w:color w:val="7030A0"/>
          <w:sz w:val="40"/>
        </w:rPr>
      </w:pPr>
    </w:p>
    <w:p w:rsidR="00C95293" w:rsidRDefault="00C95293" w:rsidP="00C05EE5">
      <w:pPr>
        <w:spacing w:after="0" w:line="240" w:lineRule="auto"/>
        <w:rPr>
          <w:rFonts w:ascii="PF BeauSans Pro Thin" w:hAnsi="PF BeauSans Pro Thin" w:cs="Tahoma"/>
          <w:color w:val="7030A0"/>
          <w:sz w:val="40"/>
        </w:rPr>
      </w:pPr>
    </w:p>
    <w:p w:rsidR="00B2361B" w:rsidRDefault="00B2361B" w:rsidP="00C05EE5">
      <w:pPr>
        <w:spacing w:after="0" w:line="240" w:lineRule="auto"/>
        <w:rPr>
          <w:rFonts w:ascii="PF BeauSans Pro Thin" w:hAnsi="PF BeauSans Pro Thin" w:cs="Tahoma"/>
          <w:color w:val="7030A0"/>
          <w:sz w:val="40"/>
        </w:rPr>
      </w:pPr>
    </w:p>
    <w:p w:rsidR="00CA6090" w:rsidRDefault="00CA6090" w:rsidP="00C05EE5">
      <w:pPr>
        <w:spacing w:after="0" w:line="240" w:lineRule="auto"/>
        <w:rPr>
          <w:rFonts w:ascii="PF BeauSans Pro Thin" w:hAnsi="PF BeauSans Pro Thin" w:cs="Tahoma"/>
          <w:color w:val="7030A0"/>
          <w:sz w:val="40"/>
        </w:rPr>
      </w:pPr>
    </w:p>
    <w:p w:rsidR="006E2DC2" w:rsidRDefault="006E2DC2" w:rsidP="006E2DC2">
      <w:pPr>
        <w:pStyle w:val="Heading1"/>
      </w:pPr>
      <w:bookmarkStart w:id="5" w:name="_Toc14421614"/>
      <w:r>
        <w:lastRenderedPageBreak/>
        <w:t>Getting Started</w:t>
      </w:r>
      <w:bookmarkEnd w:id="5"/>
    </w:p>
    <w:p w:rsidR="006E2DC2" w:rsidRDefault="006E2DC2" w:rsidP="006E2DC2">
      <w:pPr>
        <w:pStyle w:val="BodyText"/>
      </w:pPr>
      <w:r>
        <w:t>Getting started as an RDA Trustee is a simple process, however there are some key steps to take before you begin volunteering.</w:t>
      </w:r>
    </w:p>
    <w:p w:rsidR="006E2DC2" w:rsidRDefault="006E2DC2" w:rsidP="006E2DC2">
      <w:pPr>
        <w:pStyle w:val="BodyText"/>
      </w:pPr>
    </w:p>
    <w:p w:rsidR="006E2DC2" w:rsidRPr="00265C18" w:rsidRDefault="006E2DC2" w:rsidP="00265C18">
      <w:pPr>
        <w:rPr>
          <w:rFonts w:ascii="PF BeauSans Pro Thin" w:hAnsi="PF BeauSans Pro Thin"/>
          <w:color w:val="7030A0"/>
          <w:sz w:val="40"/>
          <w:szCs w:val="40"/>
        </w:rPr>
      </w:pPr>
      <w:r w:rsidRPr="00265C18">
        <w:rPr>
          <w:rFonts w:ascii="PF BeauSans Pro Thin" w:hAnsi="PF BeauSans Pro Thin"/>
          <w:color w:val="7030A0"/>
          <w:sz w:val="40"/>
          <w:szCs w:val="40"/>
        </w:rPr>
        <w:t>Volunteer Application Form</w:t>
      </w:r>
    </w:p>
    <w:p w:rsidR="006E2DC2" w:rsidRDefault="006E2DC2" w:rsidP="006E2DC2">
      <w:pPr>
        <w:pStyle w:val="BodyText"/>
      </w:pPr>
      <w:r>
        <w:t>If you are a new volunteer you will need to complete an application form which will include providing two referees.  All information provided to the group is confidential and will be used for RDA purposes only.</w:t>
      </w:r>
    </w:p>
    <w:p w:rsidR="006E2DC2" w:rsidRDefault="006E2DC2" w:rsidP="006E2DC2">
      <w:pPr>
        <w:pStyle w:val="BodyText"/>
      </w:pPr>
    </w:p>
    <w:p w:rsidR="006E2DC2" w:rsidRPr="00265C18" w:rsidRDefault="006E2DC2" w:rsidP="00265C18">
      <w:pPr>
        <w:rPr>
          <w:rFonts w:ascii="PF BeauSans Pro Thin" w:hAnsi="PF BeauSans Pro Thin"/>
          <w:color w:val="7030A0"/>
          <w:sz w:val="40"/>
          <w:szCs w:val="40"/>
        </w:rPr>
      </w:pPr>
      <w:r w:rsidRPr="00265C18">
        <w:rPr>
          <w:rFonts w:ascii="PF BeauSans Pro Thin" w:hAnsi="PF BeauSans Pro Thin"/>
          <w:color w:val="7030A0"/>
          <w:sz w:val="40"/>
          <w:szCs w:val="40"/>
        </w:rPr>
        <w:t>Trustee Acceptance Form</w:t>
      </w:r>
    </w:p>
    <w:p w:rsidR="006E2DC2" w:rsidRDefault="006E2DC2" w:rsidP="006E2DC2">
      <w:pPr>
        <w:pStyle w:val="BodyText"/>
      </w:pPr>
      <w:r>
        <w:t>You will need to sign a trustee acceptance form to demonstrate you understand the role and responsibilities of being an RDA Trustee.</w:t>
      </w:r>
    </w:p>
    <w:p w:rsidR="006E2DC2" w:rsidRDefault="006E2DC2" w:rsidP="006E2DC2">
      <w:pPr>
        <w:pStyle w:val="BodyText"/>
      </w:pPr>
    </w:p>
    <w:p w:rsidR="006E2DC2" w:rsidRPr="00265C18" w:rsidRDefault="006E2DC2" w:rsidP="00265C18">
      <w:pPr>
        <w:rPr>
          <w:rFonts w:ascii="PF BeauSans Pro Thin" w:hAnsi="PF BeauSans Pro Thin"/>
          <w:color w:val="7030A0"/>
          <w:sz w:val="40"/>
          <w:szCs w:val="40"/>
        </w:rPr>
      </w:pPr>
      <w:r w:rsidRPr="00265C18">
        <w:rPr>
          <w:rFonts w:ascii="PF BeauSans Pro Thin" w:hAnsi="PF BeauSans Pro Thin"/>
          <w:color w:val="7030A0"/>
          <w:sz w:val="40"/>
          <w:szCs w:val="40"/>
        </w:rPr>
        <w:t>Conflict of Interest Form</w:t>
      </w:r>
    </w:p>
    <w:p w:rsidR="006E2DC2" w:rsidRDefault="006E2DC2" w:rsidP="006E2DC2">
      <w:pPr>
        <w:pStyle w:val="BodyText"/>
      </w:pPr>
      <w:r>
        <w:t>As a trustee you have a legal duty to act in the charity’s best interest when making decisions.  It may be that a decision needs to be made where you have a personal or other interest which may affect your ability to make a decision in the interest of the charity.  This is a conflict of interest.</w:t>
      </w:r>
    </w:p>
    <w:p w:rsidR="006E2DC2" w:rsidRDefault="006E2DC2" w:rsidP="006E2DC2">
      <w:pPr>
        <w:pStyle w:val="BodyText"/>
      </w:pPr>
      <w:r>
        <w:t>Having a conflict of interest does not mean you have done anything wrong however it is important to declare this conflict of interest and withdraw from discussions and voting on matters where this applies.</w:t>
      </w:r>
    </w:p>
    <w:p w:rsidR="006E2DC2" w:rsidRDefault="006E2DC2" w:rsidP="006E2DC2">
      <w:pPr>
        <w:pStyle w:val="BodyText"/>
      </w:pPr>
      <w:r>
        <w:t>In order to help manage a conflict of interest an important first step is to complete a conflict of interest form upon becoming a trustee.</w:t>
      </w:r>
    </w:p>
    <w:p w:rsidR="006E2DC2" w:rsidRDefault="006E2DC2" w:rsidP="006E2DC2">
      <w:pPr>
        <w:pStyle w:val="BodyText"/>
      </w:pPr>
    </w:p>
    <w:p w:rsidR="006E2DC2" w:rsidRPr="00265C18" w:rsidRDefault="006E2DC2" w:rsidP="00265C18">
      <w:pPr>
        <w:rPr>
          <w:rFonts w:ascii="PF BeauSans Pro Thin" w:hAnsi="PF BeauSans Pro Thin"/>
          <w:color w:val="7030A0"/>
          <w:sz w:val="40"/>
          <w:szCs w:val="40"/>
        </w:rPr>
      </w:pPr>
      <w:r w:rsidRPr="00265C18">
        <w:rPr>
          <w:rFonts w:ascii="PF BeauSans Pro Thin" w:hAnsi="PF BeauSans Pro Thin"/>
          <w:color w:val="7030A0"/>
          <w:sz w:val="40"/>
          <w:szCs w:val="40"/>
        </w:rPr>
        <w:t>Disclosure Check</w:t>
      </w:r>
    </w:p>
    <w:p w:rsidR="006E2DC2" w:rsidRPr="006E2DC2" w:rsidRDefault="006E2DC2" w:rsidP="006E2DC2">
      <w:pPr>
        <w:pStyle w:val="BodyText"/>
      </w:pPr>
      <w:r>
        <w:t>If your role means you are actively involved in delivering an RDA session you will be asked to complete an enhanced disclosure check.  The Group Safeguarding Officer will be able to support you with this.</w:t>
      </w:r>
    </w:p>
    <w:p w:rsidR="00C95293" w:rsidRDefault="00C95293" w:rsidP="00C05EE5">
      <w:pPr>
        <w:spacing w:after="0" w:line="240" w:lineRule="auto"/>
        <w:rPr>
          <w:rFonts w:ascii="PF BeauSans Pro Thin" w:hAnsi="PF BeauSans Pro Thin" w:cs="Tahoma"/>
          <w:color w:val="7030A0"/>
          <w:sz w:val="40"/>
        </w:rPr>
      </w:pPr>
    </w:p>
    <w:p w:rsidR="00C95293" w:rsidRDefault="00C95293" w:rsidP="00C05EE5">
      <w:pPr>
        <w:spacing w:after="0" w:line="240" w:lineRule="auto"/>
        <w:rPr>
          <w:rFonts w:ascii="PF BeauSans Pro Thin" w:hAnsi="PF BeauSans Pro Thin" w:cs="Tahoma"/>
          <w:color w:val="7030A0"/>
          <w:sz w:val="40"/>
        </w:rPr>
      </w:pPr>
    </w:p>
    <w:p w:rsidR="001155D2" w:rsidRPr="009B1B52" w:rsidRDefault="001155D2">
      <w:pPr>
        <w:rPr>
          <w:rFonts w:ascii="PF BeauSans Pro Thin" w:hAnsi="PF BeauSans Pro Thin"/>
          <w:color w:val="000000" w:themeColor="text1"/>
        </w:rPr>
        <w:sectPr w:rsidR="001155D2" w:rsidRPr="009B1B52" w:rsidSect="007A18B2">
          <w:headerReference w:type="default" r:id="rId17"/>
          <w:footerReference w:type="default" r:id="rId18"/>
          <w:footerReference w:type="first" r:id="rId19"/>
          <w:pgSz w:w="11906" w:h="16838"/>
          <w:pgMar w:top="1418" w:right="680" w:bottom="697" w:left="680" w:header="720" w:footer="709" w:gutter="0"/>
          <w:cols w:space="708"/>
          <w:titlePg/>
          <w:docGrid w:linePitch="360"/>
        </w:sectPr>
      </w:pPr>
    </w:p>
    <w:p w:rsidR="009D0FA8" w:rsidRDefault="009D0FA8" w:rsidP="00F13BDC">
      <w:pPr>
        <w:rPr>
          <w:rFonts w:ascii="PF BeauSans Pro SemiBold" w:hAnsi="PF BeauSans Pro SemiBold"/>
          <w:b/>
          <w:color w:val="7030A0"/>
          <w:sz w:val="60"/>
          <w:szCs w:val="60"/>
        </w:rPr>
      </w:pPr>
      <w:r>
        <w:rPr>
          <w:rFonts w:ascii="Quebec-Serial" w:hAnsi="Quebec-Serial"/>
          <w:noProof/>
          <w:szCs w:val="60"/>
          <w:lang w:eastAsia="en-GB"/>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440</wp:posOffset>
            </wp:positionV>
            <wp:extent cx="6681600" cy="4446796"/>
            <wp:effectExtent l="0" t="0" r="508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Q6A7292.jpg"/>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6681600" cy="4446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FA8" w:rsidRDefault="009D0FA8" w:rsidP="00F13BDC">
      <w:pPr>
        <w:rPr>
          <w:rFonts w:ascii="PF BeauSans Pro SemiBold" w:hAnsi="PF BeauSans Pro SemiBold"/>
          <w:b/>
          <w:color w:val="7030A0"/>
          <w:sz w:val="60"/>
          <w:szCs w:val="60"/>
        </w:rPr>
        <w:sectPr w:rsidR="009D0FA8" w:rsidSect="009D0FA8">
          <w:footerReference w:type="first" r:id="rId21"/>
          <w:pgSz w:w="11906" w:h="16838"/>
          <w:pgMar w:top="1418" w:right="680" w:bottom="697" w:left="680" w:header="720" w:footer="709" w:gutter="0"/>
          <w:cols w:num="2" w:space="708"/>
          <w:titlePg/>
          <w:docGrid w:linePitch="360"/>
        </w:sectPr>
      </w:pPr>
    </w:p>
    <w:p w:rsidR="00F13BDC" w:rsidRPr="009D0FA8" w:rsidRDefault="00CB757A" w:rsidP="00F13BDC">
      <w:pPr>
        <w:rPr>
          <w:rFonts w:ascii="Quebec-Serial" w:hAnsi="Quebec-Serial"/>
          <w:szCs w:val="60"/>
        </w:rPr>
      </w:pPr>
      <w:r w:rsidRPr="00CB757A">
        <w:rPr>
          <w:rFonts w:ascii="PF BeauSans Pro SemiBold" w:hAnsi="PF BeauSans Pro SemiBold"/>
          <w:b/>
          <w:color w:val="7030A0"/>
          <w:sz w:val="60"/>
          <w:szCs w:val="60"/>
        </w:rPr>
        <w:t>Further Information</w:t>
      </w:r>
    </w:p>
    <w:p w:rsidR="009D0FA8" w:rsidRDefault="009D0FA8" w:rsidP="009D0FA8">
      <w:pPr>
        <w:rPr>
          <w:rFonts w:ascii="Arial Narrow" w:hAnsi="Arial Narrow"/>
          <w:color w:val="7030A0"/>
          <w:sz w:val="40"/>
          <w:szCs w:val="40"/>
          <w:lang w:eastAsia="en-GB"/>
        </w:rPr>
        <w:sectPr w:rsidR="009D0FA8" w:rsidSect="009D0FA8">
          <w:type w:val="continuous"/>
          <w:pgSz w:w="11906" w:h="16838"/>
          <w:pgMar w:top="1418" w:right="680" w:bottom="697" w:left="680" w:header="720" w:footer="709" w:gutter="0"/>
          <w:cols w:space="708"/>
          <w:titlePg/>
          <w:docGrid w:linePitch="360"/>
        </w:sectPr>
      </w:pPr>
    </w:p>
    <w:p w:rsidR="006C0C84" w:rsidRPr="006C0C84" w:rsidRDefault="006C0C84" w:rsidP="009D0FA8">
      <w:pPr>
        <w:pStyle w:val="BodyText"/>
        <w:rPr>
          <w:rFonts w:ascii="PF BeauSans Pro Thin" w:hAnsi="PF BeauSans Pro Thin"/>
          <w:color w:val="7030A0"/>
          <w:sz w:val="24"/>
        </w:rPr>
      </w:pPr>
      <w:r w:rsidRPr="009D0FA8">
        <w:rPr>
          <w:rFonts w:ascii="PF BeauSans Pro Thin" w:hAnsi="PF BeauSans Pro Thin"/>
          <w:noProof/>
          <w:color w:val="7030A0"/>
          <w:sz w:val="28"/>
          <w:szCs w:val="60"/>
          <w:lang w:eastAsia="en-GB"/>
        </w:rPr>
        <mc:AlternateContent>
          <mc:Choice Requires="wps">
            <w:drawing>
              <wp:anchor distT="45720" distB="45720" distL="114300" distR="114300" simplePos="0" relativeHeight="251682816" behindDoc="0" locked="0" layoutInCell="1" allowOverlap="1">
                <wp:simplePos x="0" y="0"/>
                <wp:positionH relativeFrom="margin">
                  <wp:posOffset>3117948</wp:posOffset>
                </wp:positionH>
                <wp:positionV relativeFrom="paragraph">
                  <wp:posOffset>17780</wp:posOffset>
                </wp:positionV>
                <wp:extent cx="2360930" cy="185674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56740"/>
                        </a:xfrm>
                        <a:prstGeom prst="rect">
                          <a:avLst/>
                        </a:prstGeom>
                        <a:solidFill>
                          <a:srgbClr val="FFFFFF"/>
                        </a:solidFill>
                        <a:ln w="9525">
                          <a:noFill/>
                          <a:miter lim="800000"/>
                          <a:headEnd/>
                          <a:tailEnd/>
                        </a:ln>
                      </wps:spPr>
                      <wps:txbx>
                        <w:txbxContent>
                          <w:p w:rsidR="006C0C84" w:rsidRPr="006C0C84" w:rsidRDefault="006C0C84" w:rsidP="006C0C84">
                            <w:pPr>
                              <w:rPr>
                                <w:rFonts w:ascii="PF BeauSans Pro Thin" w:hAnsi="PF BeauSans Pro Thin"/>
                                <w:color w:val="7030A0"/>
                                <w:sz w:val="24"/>
                                <w:lang w:eastAsia="en-GB"/>
                              </w:rPr>
                            </w:pPr>
                            <w:r w:rsidRPr="006C0C84">
                              <w:rPr>
                                <w:rFonts w:ascii="PF BeauSans Pro Thin" w:hAnsi="PF BeauSans Pro Thin"/>
                                <w:color w:val="7030A0"/>
                                <w:sz w:val="24"/>
                                <w:lang w:eastAsia="en-GB"/>
                              </w:rPr>
                              <w:t>RDA Website</w:t>
                            </w:r>
                          </w:p>
                          <w:p w:rsidR="006C0C84" w:rsidRPr="00743EE2" w:rsidRDefault="006C0C84" w:rsidP="006C0C84">
                            <w:pPr>
                              <w:rPr>
                                <w:rFonts w:ascii="Quebec-Serial" w:hAnsi="Quebec-Serial"/>
                                <w:lang w:eastAsia="en-GB"/>
                              </w:rPr>
                            </w:pPr>
                            <w:r>
                              <w:rPr>
                                <w:rFonts w:ascii="Quebec-Serial" w:hAnsi="Quebec-Serial"/>
                                <w:lang w:eastAsia="en-GB"/>
                              </w:rPr>
                              <w:t>RDA has two websites that</w:t>
                            </w:r>
                            <w:r w:rsidRPr="00743EE2">
                              <w:rPr>
                                <w:rFonts w:ascii="Quebec-Serial" w:hAnsi="Quebec-Serial"/>
                                <w:lang w:eastAsia="en-GB"/>
                              </w:rPr>
                              <w:t xml:space="preserve"> provide news, updates and information</w:t>
                            </w:r>
                          </w:p>
                          <w:p w:rsidR="006C0C84" w:rsidRPr="00743EE2" w:rsidRDefault="00C412F6" w:rsidP="006C0C84">
                            <w:pPr>
                              <w:rPr>
                                <w:rFonts w:ascii="Quebec-Serial" w:hAnsi="Quebec-Serial"/>
                                <w:lang w:eastAsia="en-GB"/>
                              </w:rPr>
                            </w:pPr>
                            <w:hyperlink r:id="rId22" w:history="1">
                              <w:r w:rsidR="006C0C84" w:rsidRPr="00743EE2">
                                <w:rPr>
                                  <w:rStyle w:val="Hyperlink"/>
                                  <w:rFonts w:ascii="Quebec-Serial" w:hAnsi="Quebec-Serial"/>
                                  <w:lang w:eastAsia="en-GB"/>
                                </w:rPr>
                                <w:t>www.rda.org.uk</w:t>
                              </w:r>
                            </w:hyperlink>
                            <w:r w:rsidR="006C0C84" w:rsidRPr="00743EE2">
                              <w:rPr>
                                <w:rFonts w:ascii="Quebec-Serial" w:hAnsi="Quebec-Serial"/>
                                <w:lang w:eastAsia="en-GB"/>
                              </w:rPr>
                              <w:t xml:space="preserve">  promotes RDA to those who are not currently involved and contains our group finde</w:t>
                            </w:r>
                            <w:r w:rsidR="006C0C84">
                              <w:rPr>
                                <w:rFonts w:ascii="Quebec-Serial" w:hAnsi="Quebec-Serial"/>
                                <w:lang w:eastAsia="en-GB"/>
                              </w:rPr>
                              <w:t xml:space="preserve">r </w:t>
                            </w:r>
                            <w:hyperlink r:id="rId23" w:history="1">
                              <w:r w:rsidR="006C0C84" w:rsidRPr="00743EE2">
                                <w:rPr>
                                  <w:rStyle w:val="Hyperlink"/>
                                  <w:rFonts w:ascii="Quebec-Serial" w:hAnsi="Quebec-Serial"/>
                                  <w:lang w:eastAsia="en-GB"/>
                                </w:rPr>
                                <w:t>www.myrda.org.uk</w:t>
                              </w:r>
                            </w:hyperlink>
                            <w:r w:rsidR="006C0C84" w:rsidRPr="00743EE2">
                              <w:rPr>
                                <w:rFonts w:ascii="Quebec-Serial" w:hAnsi="Quebec-Serial"/>
                                <w:lang w:eastAsia="en-GB"/>
                              </w:rPr>
                              <w:t xml:space="preserve">  contains resources and information for RDA volunteers</w:t>
                            </w:r>
                          </w:p>
                          <w:p w:rsidR="009D0FA8" w:rsidRDefault="009D0FA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5.5pt;margin-top:1.4pt;width:185.9pt;height:146.2pt;z-index:2516828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" stroked="f">
                <v:textbox>
                  <w:txbxContent>
                    <w:p w:rsidR="006C0C84" w:rsidRPr="006C0C84" w:rsidRDefault="006C0C84" w:rsidP="006C0C84">
                      <w:pPr>
                        <w:rPr>
                          <w:rFonts w:ascii="PF BeauSans Pro Thin" w:hAnsi="PF BeauSans Pro Thin"/>
                          <w:color w:val="7030A0"/>
                          <w:sz w:val="24"/>
                          <w:lang w:eastAsia="en-GB"/>
                        </w:rPr>
                      </w:pPr>
                      <w:r w:rsidRPr="006C0C84">
                        <w:rPr>
                          <w:rFonts w:ascii="PF BeauSans Pro Thin" w:hAnsi="PF BeauSans Pro Thin"/>
                          <w:color w:val="7030A0"/>
                          <w:sz w:val="24"/>
                          <w:lang w:eastAsia="en-GB"/>
                        </w:rPr>
                        <w:t>RDA Website</w:t>
                      </w:r>
                    </w:p>
                    <w:p w:rsidR="006C0C84" w:rsidRPr="00743EE2" w:rsidRDefault="006C0C84" w:rsidP="006C0C84">
                      <w:pPr>
                        <w:rPr>
                          <w:rFonts w:ascii="Quebec-Serial" w:hAnsi="Quebec-Serial"/>
                          <w:lang w:eastAsia="en-GB"/>
                        </w:rPr>
                      </w:pPr>
                      <w:r>
                        <w:rPr>
                          <w:rFonts w:ascii="Quebec-Serial" w:hAnsi="Quebec-Serial"/>
                          <w:lang w:eastAsia="en-GB"/>
                        </w:rPr>
                        <w:t>RDA has two websites that</w:t>
                      </w:r>
                      <w:r w:rsidRPr="00743EE2">
                        <w:rPr>
                          <w:rFonts w:ascii="Quebec-Serial" w:hAnsi="Quebec-Serial"/>
                          <w:lang w:eastAsia="en-GB"/>
                        </w:rPr>
                        <w:t xml:space="preserve"> provide news, updates and information</w:t>
                      </w:r>
                    </w:p>
                    <w:p w:rsidR="006C0C84" w:rsidRPr="00743EE2" w:rsidRDefault="006C0C84" w:rsidP="006C0C84">
                      <w:pPr>
                        <w:rPr>
                          <w:rFonts w:ascii="Quebec-Serial" w:hAnsi="Quebec-Serial"/>
                          <w:lang w:eastAsia="en-GB"/>
                        </w:rPr>
                      </w:pPr>
                      <w:hyperlink r:id="rId24" w:history="1">
                        <w:r w:rsidRPr="00743EE2">
                          <w:rPr>
                            <w:rStyle w:val="Hyperlink"/>
                            <w:rFonts w:ascii="Quebec-Serial" w:hAnsi="Quebec-Serial"/>
                            <w:lang w:eastAsia="en-GB"/>
                          </w:rPr>
                          <w:t>www.rda.org.uk</w:t>
                        </w:r>
                      </w:hyperlink>
                      <w:r w:rsidRPr="00743EE2">
                        <w:rPr>
                          <w:rFonts w:ascii="Quebec-Serial" w:hAnsi="Quebec-Serial"/>
                          <w:lang w:eastAsia="en-GB"/>
                        </w:rPr>
                        <w:t xml:space="preserve">  promotes RDA to those who are not currently involved and contains our group finde</w:t>
                      </w:r>
                      <w:r>
                        <w:rPr>
                          <w:rFonts w:ascii="Quebec-Serial" w:hAnsi="Quebec-Serial"/>
                          <w:lang w:eastAsia="en-GB"/>
                        </w:rPr>
                        <w:t xml:space="preserve">r </w:t>
                      </w:r>
                      <w:hyperlink r:id="rId25" w:history="1">
                        <w:r w:rsidRPr="00743EE2">
                          <w:rPr>
                            <w:rStyle w:val="Hyperlink"/>
                            <w:rFonts w:ascii="Quebec-Serial" w:hAnsi="Quebec-Serial"/>
                            <w:lang w:eastAsia="en-GB"/>
                          </w:rPr>
                          <w:t>www.myrda.org.uk</w:t>
                        </w:r>
                      </w:hyperlink>
                      <w:r w:rsidRPr="00743EE2">
                        <w:rPr>
                          <w:rFonts w:ascii="Quebec-Serial" w:hAnsi="Quebec-Serial"/>
                          <w:lang w:eastAsia="en-GB"/>
                        </w:rPr>
                        <w:t xml:space="preserve">  contains resources and information for RDA volunteers</w:t>
                      </w:r>
                    </w:p>
                    <w:p w:rsidR="009D0FA8" w:rsidRDefault="009D0FA8"/>
                  </w:txbxContent>
                </v:textbox>
                <w10:wrap type="square" anchorx="margin"/>
              </v:shape>
            </w:pict>
          </mc:Fallback>
        </mc:AlternateContent>
      </w:r>
      <w:r>
        <w:rPr>
          <w:rFonts w:ascii="PF BeauSans Pro Thin" w:hAnsi="PF BeauSans Pro Thin"/>
          <w:color w:val="7030A0"/>
          <w:sz w:val="24"/>
        </w:rPr>
        <w:t>National Office Contact</w:t>
      </w:r>
    </w:p>
    <w:p w:rsidR="009D0FA8" w:rsidRPr="009D0FA8" w:rsidRDefault="009D0FA8" w:rsidP="009D0FA8">
      <w:pPr>
        <w:pStyle w:val="BodyText"/>
        <w:rPr>
          <w:sz w:val="24"/>
        </w:rPr>
      </w:pPr>
      <w:r w:rsidRPr="009D0FA8">
        <w:rPr>
          <w:sz w:val="24"/>
        </w:rPr>
        <w:t xml:space="preserve">Contact Faye McKenning, </w:t>
      </w:r>
    </w:p>
    <w:p w:rsidR="009D0FA8" w:rsidRPr="009D0FA8" w:rsidRDefault="009D0FA8" w:rsidP="009D0FA8">
      <w:pPr>
        <w:pStyle w:val="BodyText"/>
        <w:rPr>
          <w:sz w:val="24"/>
        </w:rPr>
      </w:pPr>
      <w:r w:rsidRPr="009D0FA8">
        <w:rPr>
          <w:sz w:val="24"/>
        </w:rPr>
        <w:t>Volunteer Development Coordinator</w:t>
      </w:r>
    </w:p>
    <w:p w:rsidR="009D0FA8" w:rsidRPr="009D0FA8" w:rsidRDefault="009D0FA8" w:rsidP="009D0FA8">
      <w:pPr>
        <w:pStyle w:val="BodyText"/>
        <w:rPr>
          <w:sz w:val="24"/>
        </w:rPr>
      </w:pPr>
      <w:r w:rsidRPr="009D0FA8">
        <w:rPr>
          <w:sz w:val="24"/>
        </w:rPr>
        <w:t>Telephone: 01926 405966</w:t>
      </w:r>
    </w:p>
    <w:p w:rsidR="009D0FA8" w:rsidRPr="009D0FA8" w:rsidRDefault="009D0FA8" w:rsidP="009D0FA8">
      <w:pPr>
        <w:pStyle w:val="BodyText"/>
        <w:rPr>
          <w:sz w:val="24"/>
        </w:rPr>
      </w:pPr>
      <w:r w:rsidRPr="009D0FA8">
        <w:rPr>
          <w:sz w:val="24"/>
        </w:rPr>
        <w:t xml:space="preserve">Email: </w:t>
      </w:r>
      <w:hyperlink r:id="rId26" w:history="1">
        <w:r w:rsidRPr="009D0FA8">
          <w:rPr>
            <w:rStyle w:val="Hyperlink"/>
            <w:sz w:val="24"/>
          </w:rPr>
          <w:t>fmckenning@rda.org.uk</w:t>
        </w:r>
      </w:hyperlink>
    </w:p>
    <w:p w:rsidR="006C0C84" w:rsidRDefault="006C0C84" w:rsidP="00F13BDC">
      <w:pPr>
        <w:rPr>
          <w:rFonts w:ascii="PF BeauSans Pro Thin" w:hAnsi="PF BeauSans Pro Thin"/>
          <w:color w:val="7030A0"/>
          <w:sz w:val="28"/>
          <w:szCs w:val="60"/>
        </w:rPr>
      </w:pPr>
    </w:p>
    <w:p w:rsidR="009D0FA8" w:rsidRDefault="009D0FA8" w:rsidP="00F13BDC">
      <w:pPr>
        <w:rPr>
          <w:rFonts w:ascii="PF BeauSans Pro Thin" w:hAnsi="PF BeauSans Pro Thin"/>
          <w:color w:val="7030A0"/>
          <w:sz w:val="28"/>
          <w:szCs w:val="60"/>
        </w:rPr>
      </w:pPr>
    </w:p>
    <w:p w:rsidR="00F13BDC" w:rsidRPr="009D0FA8" w:rsidRDefault="00F13BDC" w:rsidP="00F13BDC">
      <w:pPr>
        <w:rPr>
          <w:rFonts w:ascii="PF BeauSans Pro Thin" w:hAnsi="PF BeauSans Pro Thin"/>
          <w:color w:val="7030A0"/>
          <w:sz w:val="28"/>
          <w:szCs w:val="60"/>
        </w:rPr>
      </w:pPr>
    </w:p>
    <w:p w:rsidR="00F13BDC" w:rsidRPr="00F13BDC" w:rsidRDefault="00F13BDC" w:rsidP="00F13BDC">
      <w:pPr>
        <w:rPr>
          <w:rFonts w:ascii="Quebec-Serial" w:hAnsi="Quebec-Serial"/>
          <w:szCs w:val="60"/>
        </w:rPr>
      </w:pPr>
    </w:p>
    <w:p w:rsidR="00F13BDC" w:rsidRPr="00F13BDC" w:rsidRDefault="00F13BDC" w:rsidP="00F13BDC">
      <w:pPr>
        <w:rPr>
          <w:rFonts w:ascii="Quebec-Serial" w:hAnsi="Quebec-Serial"/>
          <w:szCs w:val="60"/>
        </w:rPr>
      </w:pPr>
    </w:p>
    <w:p w:rsidR="00F13BDC" w:rsidRPr="00F13BDC" w:rsidRDefault="00F13BDC" w:rsidP="00F13BDC">
      <w:pPr>
        <w:rPr>
          <w:rFonts w:ascii="Quebec-Serial" w:hAnsi="Quebec-Serial"/>
          <w:szCs w:val="60"/>
        </w:rPr>
      </w:pPr>
    </w:p>
    <w:p w:rsidR="00F13BDC" w:rsidRPr="00F13BDC" w:rsidRDefault="00F13BDC" w:rsidP="00516805">
      <w:pPr>
        <w:jc w:val="center"/>
        <w:rPr>
          <w:rFonts w:ascii="Quebec-Serial" w:hAnsi="Quebec-Serial"/>
          <w:szCs w:val="60"/>
        </w:rPr>
      </w:pPr>
    </w:p>
    <w:p w:rsidR="009D0FA8" w:rsidRDefault="009D0FA8" w:rsidP="00F13BDC">
      <w:pPr>
        <w:rPr>
          <w:rFonts w:ascii="Quebec-Serial" w:hAnsi="Quebec-Serial"/>
          <w:szCs w:val="60"/>
        </w:rPr>
        <w:sectPr w:rsidR="009D0FA8" w:rsidSect="009D0FA8">
          <w:type w:val="continuous"/>
          <w:pgSz w:w="11906" w:h="16838"/>
          <w:pgMar w:top="1418" w:right="680" w:bottom="697" w:left="680" w:header="720" w:footer="709" w:gutter="0"/>
          <w:cols w:num="2" w:space="708"/>
          <w:titlePg/>
          <w:docGrid w:linePitch="360"/>
        </w:sectPr>
      </w:pPr>
    </w:p>
    <w:p w:rsidR="00F13BDC" w:rsidRPr="00F13BDC" w:rsidRDefault="00F13BDC" w:rsidP="00F13BDC">
      <w:pPr>
        <w:rPr>
          <w:rFonts w:ascii="Quebec-Serial" w:hAnsi="Quebec-Serial"/>
          <w:szCs w:val="60"/>
        </w:rPr>
      </w:pPr>
    </w:p>
    <w:p w:rsidR="00F13BDC" w:rsidRPr="00F13BDC" w:rsidRDefault="00F13BDC" w:rsidP="00F13BDC">
      <w:pPr>
        <w:rPr>
          <w:rFonts w:ascii="Quebec-Serial" w:hAnsi="Quebec-Serial"/>
          <w:szCs w:val="60"/>
        </w:rPr>
      </w:pPr>
    </w:p>
    <w:p w:rsidR="00F13BDC" w:rsidRPr="00F13BDC" w:rsidRDefault="00F13BDC" w:rsidP="00F13BDC">
      <w:pPr>
        <w:rPr>
          <w:rFonts w:ascii="Quebec-Serial" w:hAnsi="Quebec-Serial"/>
          <w:szCs w:val="60"/>
        </w:rPr>
      </w:pPr>
    </w:p>
    <w:p w:rsidR="00311F11" w:rsidRPr="00F13BDC" w:rsidRDefault="00311F11" w:rsidP="00F13BDC">
      <w:pPr>
        <w:tabs>
          <w:tab w:val="left" w:pos="6675"/>
        </w:tabs>
        <w:rPr>
          <w:rFonts w:ascii="Quebec-Serial" w:hAnsi="Quebec-Serial"/>
          <w:szCs w:val="60"/>
        </w:rPr>
      </w:pPr>
    </w:p>
    <w:sectPr w:rsidR="00311F11" w:rsidRPr="00F13BDC" w:rsidSect="009D0FA8">
      <w:type w:val="continuous"/>
      <w:pgSz w:w="11906" w:h="16838"/>
      <w:pgMar w:top="1418" w:right="680" w:bottom="697" w:left="680" w:header="720"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5AD" w:rsidRDefault="008955AD" w:rsidP="008955AD">
      <w:pPr>
        <w:spacing w:after="0" w:line="240" w:lineRule="auto"/>
      </w:pPr>
      <w:r>
        <w:separator/>
      </w:r>
    </w:p>
  </w:endnote>
  <w:endnote w:type="continuationSeparator" w:id="0">
    <w:p w:rsidR="008955AD" w:rsidRDefault="008955AD" w:rsidP="00895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ebec-Serial">
    <w:panose1 w:val="00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F BeauSans Pro SemiBold">
    <w:panose1 w:val="02000503000000020004"/>
    <w:charset w:val="00"/>
    <w:family w:val="auto"/>
    <w:pitch w:val="variable"/>
    <w:sig w:usb0="A00002BF" w:usb1="5000E0FB" w:usb2="00000000" w:usb3="00000000" w:csb0="0000019F" w:csb1="00000000"/>
  </w:font>
  <w:font w:name="PF BeauSans Pro Thin">
    <w:panose1 w:val="02000500000000020004"/>
    <w:charset w:val="00"/>
    <w:family w:val="auto"/>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 w:name="Nunito Sans Black">
    <w:altName w:val="Courier New"/>
    <w:charset w:val="00"/>
    <w:family w:val="auto"/>
    <w:pitch w:val="variable"/>
    <w:sig w:usb0="00000001" w:usb1="00000001" w:usb2="00000000" w:usb3="00000000" w:csb0="00000193" w:csb1="00000000"/>
  </w:font>
  <w:font w:name="NunitoSans-Black">
    <w:altName w:val="Calibri"/>
    <w:charset w:val="00"/>
    <w:family w:val="auto"/>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5AD" w:rsidRDefault="008955AD" w:rsidP="00C95293">
    <w:pPr>
      <w:pStyle w:val="BodyText"/>
    </w:pPr>
    <w:r>
      <w:rPr>
        <w:noProof/>
        <w:lang w:eastAsia="en-GB"/>
      </w:rPr>
      <mc:AlternateContent>
        <mc:Choice Requires="wps">
          <w:drawing>
            <wp:anchor distT="0" distB="0" distL="114300" distR="114300" simplePos="0" relativeHeight="251661312" behindDoc="1" locked="0" layoutInCell="1" allowOverlap="1" wp14:anchorId="2F86545A" wp14:editId="4F5EC2EE">
              <wp:simplePos x="0" y="0"/>
              <wp:positionH relativeFrom="page">
                <wp:posOffset>6338570</wp:posOffset>
              </wp:positionH>
              <wp:positionV relativeFrom="page">
                <wp:posOffset>10306050</wp:posOffset>
              </wp:positionV>
              <wp:extent cx="800100" cy="18161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5AD" w:rsidRPr="0060387A" w:rsidRDefault="008955AD" w:rsidP="008955AD">
                          <w:pPr>
                            <w:spacing w:before="20"/>
                            <w:ind w:left="20"/>
                            <w:jc w:val="right"/>
                            <w:rPr>
                              <w:rFonts w:ascii="Nunito Sans Black" w:hAnsi="Nunito Sans Black"/>
                              <w:color w:val="44546A" w:themeColor="text2"/>
                              <w:sz w:val="18"/>
                            </w:rPr>
                          </w:pPr>
                          <w:r w:rsidRPr="00BB7EC7">
                            <w:rPr>
                              <w:rFonts w:ascii="Nunito Sans Black" w:hAnsi="Nunito Sans Black"/>
                              <w:color w:val="44546A" w:themeColor="text2"/>
                              <w:sz w:val="18"/>
                            </w:rPr>
                            <w:fldChar w:fldCharType="begin"/>
                          </w:r>
                          <w:r w:rsidRPr="00BB7EC7">
                            <w:rPr>
                              <w:rFonts w:ascii="Nunito Sans Black" w:hAnsi="Nunito Sans Black"/>
                              <w:color w:val="44546A" w:themeColor="text2"/>
                              <w:sz w:val="18"/>
                            </w:rPr>
                            <w:instrText xml:space="preserve"> PAGE   \* MERGEFORMAT </w:instrText>
                          </w:r>
                          <w:r w:rsidRPr="00BB7EC7">
                            <w:rPr>
                              <w:rFonts w:ascii="Nunito Sans Black" w:hAnsi="Nunito Sans Black"/>
                              <w:color w:val="44546A" w:themeColor="text2"/>
                              <w:sz w:val="18"/>
                            </w:rPr>
                            <w:fldChar w:fldCharType="separate"/>
                          </w:r>
                          <w:r w:rsidR="00C412F6">
                            <w:rPr>
                              <w:rFonts w:ascii="Nunito Sans Black" w:hAnsi="Nunito Sans Black"/>
                              <w:noProof/>
                              <w:color w:val="44546A" w:themeColor="text2"/>
                              <w:sz w:val="18"/>
                            </w:rPr>
                            <w:t>4</w:t>
                          </w:r>
                          <w:r w:rsidRPr="00BB7EC7">
                            <w:rPr>
                              <w:rFonts w:ascii="Nunito Sans Black" w:hAnsi="Nunito Sans Black"/>
                              <w:noProof/>
                              <w:color w:val="44546A" w:themeColor="text2"/>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6545A" id="_x0000_t202" coordsize="21600,21600" o:spt="202" path="m,l,21600r21600,l21600,xe">
              <v:stroke joinstyle="miter"/>
              <v:path gradientshapeok="t" o:connecttype="rect"/>
            </v:shapetype>
            <v:shape id="Text Box 5" o:spid="_x0000_s1027" type="#_x0000_t202" style="position:absolute;margin-left:499.1pt;margin-top:811.5pt;width:63pt;height:14.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" filled="f" stroked="f">
              <v:path arrowok="t"/>
              <v:textbox inset="0,0,0,0">
                <w:txbxContent>
                  <w:p w:rsidR="008955AD" w:rsidRPr="0060387A" w:rsidRDefault="008955AD" w:rsidP="008955AD">
                    <w:pPr>
                      <w:spacing w:before="20"/>
                      <w:ind w:left="20"/>
                      <w:jc w:val="right"/>
                      <w:rPr>
                        <w:rFonts w:ascii="Nunito Sans Black" w:hAnsi="Nunito Sans Black"/>
                        <w:color w:val="44546A" w:themeColor="text2"/>
                        <w:sz w:val="18"/>
                      </w:rPr>
                    </w:pPr>
                    <w:r w:rsidRPr="00BB7EC7">
                      <w:rPr>
                        <w:rFonts w:ascii="Nunito Sans Black" w:hAnsi="Nunito Sans Black"/>
                        <w:color w:val="44546A" w:themeColor="text2"/>
                        <w:sz w:val="18"/>
                      </w:rPr>
                      <w:fldChar w:fldCharType="begin"/>
                    </w:r>
                    <w:r w:rsidRPr="00BB7EC7">
                      <w:rPr>
                        <w:rFonts w:ascii="Nunito Sans Black" w:hAnsi="Nunito Sans Black"/>
                        <w:color w:val="44546A" w:themeColor="text2"/>
                        <w:sz w:val="18"/>
                      </w:rPr>
                      <w:instrText xml:space="preserve"> PAGE   \* MERGEFORMAT </w:instrText>
                    </w:r>
                    <w:r w:rsidRPr="00BB7EC7">
                      <w:rPr>
                        <w:rFonts w:ascii="Nunito Sans Black" w:hAnsi="Nunito Sans Black"/>
                        <w:color w:val="44546A" w:themeColor="text2"/>
                        <w:sz w:val="18"/>
                      </w:rPr>
                      <w:fldChar w:fldCharType="separate"/>
                    </w:r>
                    <w:r w:rsidR="00C412F6">
                      <w:rPr>
                        <w:rFonts w:ascii="Nunito Sans Black" w:hAnsi="Nunito Sans Black"/>
                        <w:noProof/>
                        <w:color w:val="44546A" w:themeColor="text2"/>
                        <w:sz w:val="18"/>
                      </w:rPr>
                      <w:t>4</w:t>
                    </w:r>
                    <w:r w:rsidRPr="00BB7EC7">
                      <w:rPr>
                        <w:rFonts w:ascii="Nunito Sans Black" w:hAnsi="Nunito Sans Black"/>
                        <w:noProof/>
                        <w:color w:val="44546A" w:themeColor="text2"/>
                        <w:sz w:val="18"/>
                      </w:rPr>
                      <w:fldChar w:fldCharType="end"/>
                    </w:r>
                  </w:p>
                </w:txbxContent>
              </v:textbox>
              <w10:wrap anchorx="page" anchory="page"/>
            </v:shape>
          </w:pict>
        </mc:Fallback>
      </mc:AlternateContent>
    </w:r>
    <w:r>
      <w:rPr>
        <w:rFonts w:ascii="NunitoSans-Black"/>
        <w:b/>
        <w:noProof/>
        <w:color w:val="7414DC"/>
        <w:spacing w:val="-27"/>
        <w:sz w:val="120"/>
        <w:lang w:eastAsia="en-GB"/>
      </w:rPr>
      <mc:AlternateContent>
        <mc:Choice Requires="wps">
          <w:drawing>
            <wp:anchor distT="0" distB="0" distL="114300" distR="114300" simplePos="0" relativeHeight="251660288" behindDoc="1" locked="0" layoutInCell="1" allowOverlap="1" wp14:anchorId="0169142F" wp14:editId="3737FBE2">
              <wp:simplePos x="0" y="0"/>
              <wp:positionH relativeFrom="page">
                <wp:align>center</wp:align>
              </wp:positionH>
              <wp:positionV relativeFrom="page">
                <wp:posOffset>10187940</wp:posOffset>
              </wp:positionV>
              <wp:extent cx="6691680" cy="0"/>
              <wp:effectExtent l="0" t="0" r="13970" b="12700"/>
              <wp:wrapNone/>
              <wp:docPr id="75" name="Straight Connector 75"/>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DA23A6" id="Straight Connector 75" o:spid="_x0000_s1026" style="position:absolute;z-index:-25165619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" strokecolor="black [3213]" strokeweight=".25pt">
              <v:stroke joinstyle="miter"/>
              <w10:wrap anchorx="page" anchory="page"/>
            </v:line>
          </w:pict>
        </mc:Fallback>
      </mc:AlternateContent>
    </w:r>
    <w:r>
      <w:rPr>
        <w:noProof/>
        <w:lang w:eastAsia="en-GB"/>
      </w:rPr>
      <mc:AlternateContent>
        <mc:Choice Requires="wps">
          <w:drawing>
            <wp:anchor distT="0" distB="0" distL="114300" distR="114300" simplePos="0" relativeHeight="251658240" behindDoc="1" locked="0" layoutInCell="1" allowOverlap="1" wp14:anchorId="79C6D867" wp14:editId="5C68E1C6">
              <wp:simplePos x="0" y="0"/>
              <wp:positionH relativeFrom="page">
                <wp:posOffset>7125970</wp:posOffset>
              </wp:positionH>
              <wp:positionV relativeFrom="page">
                <wp:posOffset>10187940</wp:posOffset>
              </wp:positionV>
              <wp:extent cx="0" cy="0"/>
              <wp:effectExtent l="0" t="0" r="0" b="0"/>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7920E" id="Line 6"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CpbiUC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p>
  <w:p w:rsidR="008955AD" w:rsidRPr="008955AD" w:rsidRDefault="008955AD" w:rsidP="00B72B2D">
    <w:pPr>
      <w:pStyle w:val="Footer"/>
      <w:tabs>
        <w:tab w:val="clear" w:pos="4513"/>
        <w:tab w:val="clear" w:pos="9026"/>
        <w:tab w:val="left" w:pos="8370"/>
      </w:tabs>
    </w:pPr>
    <w:r>
      <w:rPr>
        <w:noProof/>
        <w:lang w:eastAsia="en-GB"/>
      </w:rPr>
      <mc:AlternateContent>
        <mc:Choice Requires="wps">
          <w:drawing>
            <wp:anchor distT="0" distB="0" distL="114300" distR="114300" simplePos="0" relativeHeight="251659264" behindDoc="1" locked="0" layoutInCell="1" allowOverlap="1" wp14:anchorId="3EAA5A99" wp14:editId="2862681D">
              <wp:simplePos x="0" y="0"/>
              <wp:positionH relativeFrom="page">
                <wp:posOffset>419100</wp:posOffset>
              </wp:positionH>
              <wp:positionV relativeFrom="page">
                <wp:posOffset>10277474</wp:posOffset>
              </wp:positionV>
              <wp:extent cx="2228850" cy="200025"/>
              <wp:effectExtent l="0" t="0" r="0" b="9525"/>
              <wp:wrapNone/>
              <wp:docPr id="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55AD" w:rsidRPr="00826882" w:rsidRDefault="00826882" w:rsidP="008955AD">
                          <w:pPr>
                            <w:spacing w:before="20"/>
                            <w:ind w:left="20"/>
                            <w:rPr>
                              <w:rFonts w:ascii="PF BeauSans Pro SemiBold" w:hAnsi="PF BeauSans Pro SemiBold"/>
                              <w:b/>
                              <w:color w:val="7030A0"/>
                              <w:sz w:val="18"/>
                            </w:rPr>
                          </w:pPr>
                          <w:r>
                            <w:rPr>
                              <w:rFonts w:ascii="PF BeauSans Pro SemiBold" w:hAnsi="PF BeauSans Pro SemiBold"/>
                              <w:b/>
                              <w:color w:val="7030A0"/>
                              <w:sz w:val="18"/>
                            </w:rPr>
                            <w:t>Enriching lives through h</w:t>
                          </w:r>
                          <w:r w:rsidR="008955AD" w:rsidRPr="00826882">
                            <w:rPr>
                              <w:rFonts w:ascii="PF BeauSans Pro SemiBold" w:hAnsi="PF BeauSans Pro SemiBold"/>
                              <w:b/>
                              <w:color w:val="7030A0"/>
                              <w:sz w:val="18"/>
                            </w:rPr>
                            <w:t>orses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A5A99" id="_x0000_s1028" type="#_x0000_t202" style="position:absolute;margin-left:33pt;margin-top:809.25pt;width:175.5pt;height:1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zgowIAAJo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" filled="f" stroked="f">
              <v:path arrowok="t"/>
              <v:textbox inset="0,0,0,0">
                <w:txbxContent>
                  <w:p w:rsidR="008955AD" w:rsidRPr="00826882" w:rsidRDefault="00826882" w:rsidP="008955AD">
                    <w:pPr>
                      <w:spacing w:before="20"/>
                      <w:ind w:left="20"/>
                      <w:rPr>
                        <w:rFonts w:ascii="PF BeauSans Pro SemiBold" w:hAnsi="PF BeauSans Pro SemiBold"/>
                        <w:b/>
                        <w:color w:val="7030A0"/>
                        <w:sz w:val="18"/>
                      </w:rPr>
                    </w:pPr>
                    <w:r>
                      <w:rPr>
                        <w:rFonts w:ascii="PF BeauSans Pro SemiBold" w:hAnsi="PF BeauSans Pro SemiBold"/>
                        <w:b/>
                        <w:color w:val="7030A0"/>
                        <w:sz w:val="18"/>
                      </w:rPr>
                      <w:t>Enriching lives through h</w:t>
                    </w:r>
                    <w:r w:rsidR="008955AD" w:rsidRPr="00826882">
                      <w:rPr>
                        <w:rFonts w:ascii="PF BeauSans Pro SemiBold" w:hAnsi="PF BeauSans Pro SemiBold"/>
                        <w:b/>
                        <w:color w:val="7030A0"/>
                        <w:sz w:val="18"/>
                      </w:rPr>
                      <w:t>orses</w:t>
                    </w:r>
                  </w:p>
                </w:txbxContent>
              </v:textbox>
              <w10:wrap anchorx="page" anchory="page"/>
            </v:shape>
          </w:pict>
        </mc:Fallback>
      </mc:AlternateContent>
    </w:r>
    <w:r w:rsidR="00B72B2D">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A2C" w:rsidRDefault="00EB0A2C" w:rsidP="00C95293">
    <w:pPr>
      <w:pStyle w:val="BodyText"/>
    </w:pPr>
    <w:r>
      <w:rPr>
        <w:rFonts w:ascii="NunitoSans-Black"/>
        <w:b/>
        <w:noProof/>
        <w:color w:val="7414DC"/>
        <w:spacing w:val="-27"/>
        <w:sz w:val="120"/>
        <w:lang w:eastAsia="en-GB"/>
      </w:rPr>
      <mc:AlternateContent>
        <mc:Choice Requires="wps">
          <w:drawing>
            <wp:anchor distT="0" distB="0" distL="114300" distR="114300" simplePos="0" relativeHeight="251667456" behindDoc="1" locked="0" layoutInCell="1" allowOverlap="1" wp14:anchorId="6A054BD1" wp14:editId="683A7481">
              <wp:simplePos x="0" y="0"/>
              <wp:positionH relativeFrom="page">
                <wp:align>center</wp:align>
              </wp:positionH>
              <wp:positionV relativeFrom="page">
                <wp:posOffset>10187940</wp:posOffset>
              </wp:positionV>
              <wp:extent cx="6691680" cy="0"/>
              <wp:effectExtent l="0" t="0" r="13970" b="12700"/>
              <wp:wrapNone/>
              <wp:docPr id="26" name="Straight Connector 26"/>
              <wp:cNvGraphicFramePr/>
              <a:graphic xmlns:a="http://schemas.openxmlformats.org/drawingml/2006/main">
                <a:graphicData uri="http://schemas.microsoft.com/office/word/2010/wordprocessingShape">
                  <wps:wsp>
                    <wps:cNvCnPr/>
                    <wps:spPr>
                      <a:xfrm>
                        <a:off x="0" y="0"/>
                        <a:ext cx="669168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345624" id="Straight Connector 26" o:spid="_x0000_s1026" style="position:absolute;z-index:-251649024;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802.2pt" to="526.9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" strokecolor="black [3213]" strokeweight=".25pt">
              <v:stroke joinstyle="miter"/>
              <w10:wrap anchorx="page" anchory="page"/>
            </v:line>
          </w:pict>
        </mc:Fallback>
      </mc:AlternateContent>
    </w:r>
    <w:r>
      <w:rPr>
        <w:noProof/>
        <w:lang w:eastAsia="en-GB"/>
      </w:rPr>
      <mc:AlternateContent>
        <mc:Choice Requires="wps">
          <w:drawing>
            <wp:anchor distT="0" distB="0" distL="114300" distR="114300" simplePos="0" relativeHeight="251665408" behindDoc="1" locked="0" layoutInCell="1" allowOverlap="1" wp14:anchorId="25946211" wp14:editId="4882DA8D">
              <wp:simplePos x="0" y="0"/>
              <wp:positionH relativeFrom="page">
                <wp:posOffset>7125970</wp:posOffset>
              </wp:positionH>
              <wp:positionV relativeFrom="page">
                <wp:posOffset>10187940</wp:posOffset>
              </wp:positionV>
              <wp:extent cx="0" cy="0"/>
              <wp:effectExtent l="0" t="0" r="0" b="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B13AA" id="Line 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1.1pt,802.2pt" to="561.1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" strokeweight=".25pt">
              <o:lock v:ext="edit" shapetype="f"/>
              <w10:wrap anchorx="page" anchory="page"/>
            </v:line>
          </w:pict>
        </mc:Fallback>
      </mc:AlternateContent>
    </w:r>
  </w:p>
  <w:p w:rsidR="00EB0A2C" w:rsidRPr="008955AD" w:rsidRDefault="00EB0A2C" w:rsidP="00EB0A2C">
    <w:pPr>
      <w:pStyle w:val="Footer"/>
      <w:tabs>
        <w:tab w:val="clear" w:pos="4513"/>
        <w:tab w:val="clear" w:pos="9026"/>
        <w:tab w:val="left" w:pos="8370"/>
      </w:tabs>
    </w:pPr>
    <w:r>
      <w:rPr>
        <w:noProof/>
        <w:lang w:eastAsia="en-GB"/>
      </w:rPr>
      <mc:AlternateContent>
        <mc:Choice Requires="wps">
          <w:drawing>
            <wp:anchor distT="0" distB="0" distL="114300" distR="114300" simplePos="0" relativeHeight="251666432" behindDoc="1" locked="0" layoutInCell="1" allowOverlap="1" wp14:anchorId="5F072BC9" wp14:editId="3127B2AF">
              <wp:simplePos x="0" y="0"/>
              <wp:positionH relativeFrom="page">
                <wp:posOffset>419100</wp:posOffset>
              </wp:positionH>
              <wp:positionV relativeFrom="page">
                <wp:posOffset>10277474</wp:posOffset>
              </wp:positionV>
              <wp:extent cx="2228850" cy="200025"/>
              <wp:effectExtent l="0" t="0" r="0" b="952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0A2C" w:rsidRPr="00826882" w:rsidRDefault="00EB0A2C" w:rsidP="00EB0A2C">
                          <w:pPr>
                            <w:spacing w:before="20"/>
                            <w:ind w:left="20"/>
                            <w:rPr>
                              <w:rFonts w:ascii="PF BeauSans Pro SemiBold" w:hAnsi="PF BeauSans Pro SemiBold"/>
                              <w:b/>
                              <w:color w:val="7030A0"/>
                              <w:sz w:val="18"/>
                            </w:rPr>
                          </w:pPr>
                          <w:r>
                            <w:rPr>
                              <w:rFonts w:ascii="PF BeauSans Pro SemiBold" w:hAnsi="PF BeauSans Pro SemiBold"/>
                              <w:b/>
                              <w:color w:val="7030A0"/>
                              <w:sz w:val="18"/>
                            </w:rPr>
                            <w:t>Enriching lives through h</w:t>
                          </w:r>
                          <w:r w:rsidRPr="00826882">
                            <w:rPr>
                              <w:rFonts w:ascii="PF BeauSans Pro SemiBold" w:hAnsi="PF BeauSans Pro SemiBold"/>
                              <w:b/>
                              <w:color w:val="7030A0"/>
                              <w:sz w:val="18"/>
                            </w:rPr>
                            <w:t>orses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2BC9" id="_x0000_t202" coordsize="21600,21600" o:spt="202" path="m,l,21600r21600,l21600,xe">
              <v:stroke joinstyle="miter"/>
              <v:path gradientshapeok="t" o:connecttype="rect"/>
            </v:shapetype>
            <v:shape id="_x0000_s1029" type="#_x0000_t202" style="position:absolute;margin-left:33pt;margin-top:809.25pt;width:175.5pt;height:15.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8H4ogIAAJo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" filled="f" stroked="f">
              <v:path arrowok="t"/>
              <v:textbox inset="0,0,0,0">
                <w:txbxContent>
                  <w:p w:rsidR="00EB0A2C" w:rsidRPr="00826882" w:rsidRDefault="00EB0A2C" w:rsidP="00EB0A2C">
                    <w:pPr>
                      <w:spacing w:before="20"/>
                      <w:ind w:left="20"/>
                      <w:rPr>
                        <w:rFonts w:ascii="PF BeauSans Pro SemiBold" w:hAnsi="PF BeauSans Pro SemiBold"/>
                        <w:b/>
                        <w:color w:val="7030A0"/>
                        <w:sz w:val="18"/>
                      </w:rPr>
                    </w:pPr>
                    <w:r>
                      <w:rPr>
                        <w:rFonts w:ascii="PF BeauSans Pro SemiBold" w:hAnsi="PF BeauSans Pro SemiBold"/>
                        <w:b/>
                        <w:color w:val="7030A0"/>
                        <w:sz w:val="18"/>
                      </w:rPr>
                      <w:t>Enriching lives through h</w:t>
                    </w:r>
                    <w:r w:rsidRPr="00826882">
                      <w:rPr>
                        <w:rFonts w:ascii="PF BeauSans Pro SemiBold" w:hAnsi="PF BeauSans Pro SemiBold"/>
                        <w:b/>
                        <w:color w:val="7030A0"/>
                        <w:sz w:val="18"/>
                      </w:rPr>
                      <w:t>orses</w:t>
                    </w:r>
                  </w:p>
                </w:txbxContent>
              </v:textbox>
              <w10:wrap anchorx="page" anchory="page"/>
            </v:shape>
          </w:pict>
        </mc:Fallback>
      </mc:AlternateContent>
    </w:r>
    <w:r>
      <w:tab/>
    </w:r>
  </w:p>
  <w:p w:rsidR="00EB0A2C" w:rsidRDefault="00EB0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BDC" w:rsidRDefault="00F13BDC">
    <w:pPr>
      <w:pStyle w:val="Footer"/>
    </w:pPr>
  </w:p>
  <w:p w:rsidR="00F13BDC" w:rsidRDefault="00F13BDC">
    <w:pPr>
      <w:pStyle w:val="Footer"/>
    </w:pPr>
    <w:r>
      <w:rPr>
        <w:noProof/>
        <w:lang w:eastAsia="en-GB"/>
      </w:rPr>
      <mc:AlternateContent>
        <mc:Choice Requires="wpg">
          <w:drawing>
            <wp:anchor distT="0" distB="0" distL="114300" distR="114300" simplePos="0" relativeHeight="251663360" behindDoc="0" locked="0" layoutInCell="1" allowOverlap="1" wp14:anchorId="0F034E21" wp14:editId="0CD8FF5D">
              <wp:simplePos x="0" y="0"/>
              <wp:positionH relativeFrom="margin">
                <wp:align>center</wp:align>
              </wp:positionH>
              <wp:positionV relativeFrom="paragraph">
                <wp:posOffset>74930</wp:posOffset>
              </wp:positionV>
              <wp:extent cx="7161421" cy="1162050"/>
              <wp:effectExtent l="0" t="0" r="1905" b="0"/>
              <wp:wrapNone/>
              <wp:docPr id="13" name="Group 13"/>
              <wp:cNvGraphicFramePr/>
              <a:graphic xmlns:a="http://schemas.openxmlformats.org/drawingml/2006/main">
                <a:graphicData uri="http://schemas.microsoft.com/office/word/2010/wordprocessingGroup">
                  <wpg:wgp>
                    <wpg:cNvGrpSpPr/>
                    <wpg:grpSpPr>
                      <a:xfrm>
                        <a:off x="0" y="0"/>
                        <a:ext cx="7161421" cy="1162050"/>
                        <a:chOff x="-114300" y="104775"/>
                        <a:chExt cx="7161421" cy="1162050"/>
                      </a:xfrm>
                    </wpg:grpSpPr>
                    <wps:wsp>
                      <wps:cNvPr id="10" name="Text Box 5"/>
                      <wps:cNvSpPr txBox="1">
                        <a:spLocks/>
                      </wps:cNvSpPr>
                      <wps:spPr bwMode="auto">
                        <a:xfrm>
                          <a:off x="-114300" y="104775"/>
                          <a:ext cx="546735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BDC" w:rsidRPr="00616156" w:rsidRDefault="00F13BDC" w:rsidP="00F13BDC">
                            <w:pPr>
                              <w:rPr>
                                <w:rFonts w:ascii="PF BeauSans Pro Thin" w:hAnsi="PF BeauSans Pro Thin"/>
                                <w:bCs/>
                                <w:color w:val="7030A0"/>
                                <w:sz w:val="32"/>
                              </w:rPr>
                            </w:pPr>
                            <w:r w:rsidRPr="00616156">
                              <w:rPr>
                                <w:rFonts w:ascii="PF BeauSans Pro Thin" w:hAnsi="PF BeauSans Pro Thin"/>
                                <w:bCs/>
                                <w:color w:val="7030A0"/>
                                <w:sz w:val="32"/>
                              </w:rPr>
                              <w:t>Would you like more information? Here’s how to contact us:</w:t>
                            </w:r>
                          </w:p>
                          <w:p w:rsidR="00F13BDC" w:rsidRPr="00616156" w:rsidRDefault="00F13BDC" w:rsidP="00F13BDC">
                            <w:pPr>
                              <w:rPr>
                                <w:rFonts w:ascii="Quebec-Serial" w:hAnsi="Quebec-Serial"/>
                                <w:bCs/>
                              </w:rPr>
                            </w:pPr>
                            <w:r w:rsidRPr="00616156">
                              <w:rPr>
                                <w:rFonts w:ascii="Quebec-Serial" w:hAnsi="Quebec-Serial"/>
                                <w:bCs/>
                              </w:rPr>
                              <w:t>RDA, Lowlands Equestrian Centre, Old Warwick Road, Shrewley, Warwickshire, CV35 7AX</w:t>
                            </w:r>
                            <w:r>
                              <w:rPr>
                                <w:rFonts w:ascii="Quebec-Serial" w:hAnsi="Quebec-Serial"/>
                                <w:bCs/>
                              </w:rPr>
                              <w:br/>
                            </w:r>
                            <w:r w:rsidRPr="00616156">
                              <w:rPr>
                                <w:rFonts w:ascii="Quebec-Serial" w:hAnsi="Quebec-Serial"/>
                                <w:b/>
                                <w:bCs/>
                                <w:sz w:val="24"/>
                              </w:rPr>
                              <w:t>t</w:t>
                            </w:r>
                            <w:r w:rsidRPr="00616156">
                              <w:rPr>
                                <w:rFonts w:ascii="Quebec-Serial" w:hAnsi="Quebec-Serial"/>
                                <w:b/>
                                <w:bCs/>
                              </w:rPr>
                              <w:t xml:space="preserve"> </w:t>
                            </w:r>
                            <w:r>
                              <w:rPr>
                                <w:rFonts w:ascii="Quebec-Serial" w:hAnsi="Quebec-Serial"/>
                                <w:bCs/>
                              </w:rPr>
                              <w:t xml:space="preserve">01926 492915 </w:t>
                            </w:r>
                            <w:r w:rsidRPr="00616156">
                              <w:rPr>
                                <w:rFonts w:ascii="Quebec-Serial" w:hAnsi="Quebec-Serial"/>
                                <w:b/>
                                <w:bCs/>
                                <w:sz w:val="24"/>
                              </w:rPr>
                              <w:t>e</w:t>
                            </w:r>
                            <w:r w:rsidRPr="00616156">
                              <w:rPr>
                                <w:rFonts w:ascii="Quebec-Serial" w:hAnsi="Quebec-Serial"/>
                                <w:bCs/>
                                <w:sz w:val="28"/>
                              </w:rPr>
                              <w:t xml:space="preserve"> </w:t>
                            </w:r>
                            <w:r w:rsidRPr="00B72B2D">
                              <w:rPr>
                                <w:rFonts w:ascii="Quebec-Serial" w:hAnsi="Quebec-Serial"/>
                                <w:bCs/>
                              </w:rPr>
                              <w:t>info@rda.org.uk</w:t>
                            </w:r>
                            <w:r>
                              <w:rPr>
                                <w:rFonts w:ascii="Quebec-Serial" w:hAnsi="Quebec-Serial"/>
                                <w:bCs/>
                              </w:rPr>
                              <w:t xml:space="preserve"> </w:t>
                            </w:r>
                            <w:r w:rsidRPr="00616156">
                              <w:rPr>
                                <w:rFonts w:ascii="Quebec-Serial" w:hAnsi="Quebec-Serial"/>
                                <w:b/>
                                <w:bCs/>
                                <w:sz w:val="24"/>
                              </w:rPr>
                              <w:t>w</w:t>
                            </w:r>
                            <w:r>
                              <w:rPr>
                                <w:rFonts w:ascii="Quebec-Serial" w:hAnsi="Quebec-Serial"/>
                                <w:bCs/>
                              </w:rPr>
                              <w:t xml:space="preserve"> rda.org.uk</w:t>
                            </w:r>
                            <w:r>
                              <w:rPr>
                                <w:rFonts w:ascii="Quebec-Serial" w:hAnsi="Quebec-Serial"/>
                                <w:bCs/>
                              </w:rPr>
                              <w:br/>
                              <w:t>Facebook – ‘Riding for the Disabled Association’ Follow us on Twitter - @RDAnational</w:t>
                            </w:r>
                          </w:p>
                          <w:p w:rsidR="00F13BDC" w:rsidRPr="00826882" w:rsidRDefault="00F13BDC" w:rsidP="00F13BDC">
                            <w:pPr>
                              <w:spacing w:before="20"/>
                              <w:ind w:left="20"/>
                              <w:rPr>
                                <w:rFonts w:ascii="PF BeauSans Pro SemiBold" w:hAnsi="PF BeauSans Pro SemiBold"/>
                                <w:b/>
                                <w:color w:val="7030A0"/>
                                <w:sz w:val="18"/>
                              </w:rPr>
                            </w:pPr>
                          </w:p>
                        </w:txbxContent>
                      </wps:txbx>
                      <wps:bodyPr rot="0" vert="horz" wrap="square" lIns="0" tIns="0" rIns="0" bIns="0" anchor="t" anchorCtr="0" upright="1">
                        <a:noAutofit/>
                      </wps:bodyPr>
                    </wps:wsp>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27479" y="114300"/>
                          <a:ext cx="1419642" cy="975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034E21" id="Group 13" o:spid="_x0000_s1030" style="position:absolute;margin-left:0;margin-top:5.9pt;width:563.9pt;height:91.5pt;z-index:251663360;mso-position-horizontal:center;mso-position-horizontal-relative:margin;mso-width-relative:margin;mso-height-relative:margin" coordorigin="-1143,1047" coordsize="71614,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">
              <v:shapetype id="_x0000_t202" coordsize="21600,21600" o:spt="202" path="m,l,21600r21600,l21600,xe">
                <v:stroke joinstyle="miter"/>
                <v:path gradientshapeok="t" o:connecttype="rect"/>
              </v:shapetype>
              <v:shape id="_x0000_s1031" type="#_x0000_t202" style="position:absolute;left:-1143;top:1047;width:54673;height:1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" filled="f" stroked="f">
                <v:path arrowok="t"/>
                <v:textbox inset="0,0,0,0">
                  <w:txbxContent>
                    <w:p w:rsidR="00F13BDC" w:rsidRPr="00616156" w:rsidRDefault="00F13BDC" w:rsidP="00F13BDC">
                      <w:pPr>
                        <w:rPr>
                          <w:rFonts w:ascii="PF BeauSans Pro Thin" w:hAnsi="PF BeauSans Pro Thin"/>
                          <w:bCs/>
                          <w:color w:val="7030A0"/>
                          <w:sz w:val="32"/>
                        </w:rPr>
                      </w:pPr>
                      <w:r w:rsidRPr="00616156">
                        <w:rPr>
                          <w:rFonts w:ascii="PF BeauSans Pro Thin" w:hAnsi="PF BeauSans Pro Thin"/>
                          <w:bCs/>
                          <w:color w:val="7030A0"/>
                          <w:sz w:val="32"/>
                        </w:rPr>
                        <w:t>Would you like more information? Here’s how to contact us:</w:t>
                      </w:r>
                    </w:p>
                    <w:p w:rsidR="00F13BDC" w:rsidRPr="00616156" w:rsidRDefault="00F13BDC" w:rsidP="00F13BDC">
                      <w:pPr>
                        <w:rPr>
                          <w:rFonts w:ascii="Quebec-Serial" w:hAnsi="Quebec-Serial"/>
                          <w:bCs/>
                        </w:rPr>
                      </w:pPr>
                      <w:r w:rsidRPr="00616156">
                        <w:rPr>
                          <w:rFonts w:ascii="Quebec-Serial" w:hAnsi="Quebec-Serial"/>
                          <w:bCs/>
                        </w:rPr>
                        <w:t xml:space="preserve">RDA, Lowlands Equestrian Centre, Old Warwick Road, </w:t>
                      </w:r>
                      <w:proofErr w:type="spellStart"/>
                      <w:r w:rsidRPr="00616156">
                        <w:rPr>
                          <w:rFonts w:ascii="Quebec-Serial" w:hAnsi="Quebec-Serial"/>
                          <w:bCs/>
                        </w:rPr>
                        <w:t>Shrewley</w:t>
                      </w:r>
                      <w:proofErr w:type="spellEnd"/>
                      <w:r w:rsidRPr="00616156">
                        <w:rPr>
                          <w:rFonts w:ascii="Quebec-Serial" w:hAnsi="Quebec-Serial"/>
                          <w:bCs/>
                        </w:rPr>
                        <w:t>, Warwickshire, CV35 7AX</w:t>
                      </w:r>
                      <w:r>
                        <w:rPr>
                          <w:rFonts w:ascii="Quebec-Serial" w:hAnsi="Quebec-Serial"/>
                          <w:bCs/>
                        </w:rPr>
                        <w:br/>
                      </w:r>
                      <w:r w:rsidRPr="00616156">
                        <w:rPr>
                          <w:rFonts w:ascii="Quebec-Serial" w:hAnsi="Quebec-Serial"/>
                          <w:b/>
                          <w:bCs/>
                          <w:sz w:val="24"/>
                        </w:rPr>
                        <w:t>t</w:t>
                      </w:r>
                      <w:r w:rsidRPr="00616156">
                        <w:rPr>
                          <w:rFonts w:ascii="Quebec-Serial" w:hAnsi="Quebec-Serial"/>
                          <w:b/>
                          <w:bCs/>
                        </w:rPr>
                        <w:t xml:space="preserve"> </w:t>
                      </w:r>
                      <w:r>
                        <w:rPr>
                          <w:rFonts w:ascii="Quebec-Serial" w:hAnsi="Quebec-Serial"/>
                          <w:bCs/>
                        </w:rPr>
                        <w:t xml:space="preserve">01926 492915 </w:t>
                      </w:r>
                      <w:r w:rsidRPr="00616156">
                        <w:rPr>
                          <w:rFonts w:ascii="Quebec-Serial" w:hAnsi="Quebec-Serial"/>
                          <w:b/>
                          <w:bCs/>
                          <w:sz w:val="24"/>
                        </w:rPr>
                        <w:t>e</w:t>
                      </w:r>
                      <w:r w:rsidRPr="00616156">
                        <w:rPr>
                          <w:rFonts w:ascii="Quebec-Serial" w:hAnsi="Quebec-Serial"/>
                          <w:bCs/>
                          <w:sz w:val="28"/>
                        </w:rPr>
                        <w:t xml:space="preserve"> </w:t>
                      </w:r>
                      <w:r w:rsidRPr="00B72B2D">
                        <w:rPr>
                          <w:rFonts w:ascii="Quebec-Serial" w:hAnsi="Quebec-Serial"/>
                          <w:bCs/>
                        </w:rPr>
                        <w:t>info@rda.org.uk</w:t>
                      </w:r>
                      <w:r>
                        <w:rPr>
                          <w:rFonts w:ascii="Quebec-Serial" w:hAnsi="Quebec-Serial"/>
                          <w:bCs/>
                        </w:rPr>
                        <w:t xml:space="preserve"> </w:t>
                      </w:r>
                      <w:r w:rsidRPr="00616156">
                        <w:rPr>
                          <w:rFonts w:ascii="Quebec-Serial" w:hAnsi="Quebec-Serial"/>
                          <w:b/>
                          <w:bCs/>
                          <w:sz w:val="24"/>
                        </w:rPr>
                        <w:t>w</w:t>
                      </w:r>
                      <w:r>
                        <w:rPr>
                          <w:rFonts w:ascii="Quebec-Serial" w:hAnsi="Quebec-Serial"/>
                          <w:bCs/>
                        </w:rPr>
                        <w:t xml:space="preserve"> rda.org.uk</w:t>
                      </w:r>
                      <w:r>
                        <w:rPr>
                          <w:rFonts w:ascii="Quebec-Serial" w:hAnsi="Quebec-Serial"/>
                          <w:bCs/>
                        </w:rPr>
                        <w:br/>
                        <w:t>Facebook – ‘Riding for the Disabled Association’ Follow us on Twitter - @</w:t>
                      </w:r>
                      <w:proofErr w:type="spellStart"/>
                      <w:r>
                        <w:rPr>
                          <w:rFonts w:ascii="Quebec-Serial" w:hAnsi="Quebec-Serial"/>
                          <w:bCs/>
                        </w:rPr>
                        <w:t>RDAnational</w:t>
                      </w:r>
                      <w:proofErr w:type="spellEnd"/>
                    </w:p>
                    <w:p w:rsidR="00F13BDC" w:rsidRPr="00826882" w:rsidRDefault="00F13BDC" w:rsidP="00F13BDC">
                      <w:pPr>
                        <w:spacing w:before="20"/>
                        <w:ind w:left="20"/>
                        <w:rPr>
                          <w:rFonts w:ascii="PF BeauSans Pro SemiBold" w:hAnsi="PF BeauSans Pro SemiBold"/>
                          <w:b/>
                          <w:color w:val="7030A0"/>
                          <w:sz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left:56274;top:1143;width:14197;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">
                <v:imagedata r:id="rId2" o:title=""/>
                <v:path arrowok="t"/>
              </v:shape>
              <w10:wrap anchorx="margin"/>
            </v:group>
          </w:pict>
        </mc:Fallback>
      </mc:AlternateContent>
    </w:r>
  </w:p>
  <w:p w:rsidR="00F13BDC" w:rsidRDefault="00F13BDC">
    <w:pPr>
      <w:pStyle w:val="Footer"/>
    </w:pPr>
  </w:p>
  <w:p w:rsidR="00F13BDC" w:rsidRDefault="00F13BDC">
    <w:pPr>
      <w:pStyle w:val="Footer"/>
    </w:pPr>
  </w:p>
  <w:p w:rsidR="00F13BDC" w:rsidRDefault="00F13BDC">
    <w:pPr>
      <w:pStyle w:val="Footer"/>
    </w:pPr>
  </w:p>
  <w:p w:rsidR="00F13BDC" w:rsidRDefault="00F13BDC">
    <w:pPr>
      <w:pStyle w:val="Footer"/>
    </w:pPr>
  </w:p>
  <w:p w:rsidR="00F13BDC" w:rsidRDefault="00F13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5AD" w:rsidRDefault="008955AD" w:rsidP="008955AD">
      <w:pPr>
        <w:spacing w:after="0" w:line="240" w:lineRule="auto"/>
      </w:pPr>
      <w:r>
        <w:separator/>
      </w:r>
    </w:p>
  </w:footnote>
  <w:footnote w:type="continuationSeparator" w:id="0">
    <w:p w:rsidR="008955AD" w:rsidRDefault="008955AD" w:rsidP="00895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962" w:rsidRPr="007A18B2" w:rsidRDefault="00265C18" w:rsidP="000D0962">
    <w:pPr>
      <w:pStyle w:val="Header"/>
      <w:jc w:val="right"/>
      <w:rPr>
        <w:rFonts w:ascii="PF BeauSans Pro SemiBold" w:hAnsi="PF BeauSans Pro SemiBold"/>
        <w:color w:val="AEAAAA" w:themeColor="background2" w:themeShade="BF"/>
      </w:rPr>
    </w:pPr>
    <w:r>
      <w:rPr>
        <w:rFonts w:ascii="PF BeauSans Pro SemiBold" w:hAnsi="PF BeauSans Pro SemiBold"/>
        <w:color w:val="AEAAAA" w:themeColor="background2" w:themeShade="BF"/>
      </w:rPr>
      <w:t>Welcome On Board</w:t>
    </w:r>
    <w:r w:rsidR="007A18B2">
      <w:rPr>
        <w:rFonts w:ascii="PF BeauSans Pro SemiBold" w:hAnsi="PF BeauSans Pro SemiBold"/>
        <w:color w:val="AEAAAA" w:themeColor="background2" w:themeShade="B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3.8pt;height:52.9pt" o:bullet="t">
        <v:imagedata r:id="rId1" o:title="RDA logo small edit"/>
      </v:shape>
    </w:pict>
  </w:numPicBullet>
  <w:abstractNum w:abstractNumId="0" w15:restartNumberingAfterBreak="0">
    <w:nsid w:val="03D06500"/>
    <w:multiLevelType w:val="hybridMultilevel"/>
    <w:tmpl w:val="FC48EC4E"/>
    <w:lvl w:ilvl="0" w:tplc="23AE352A">
      <w:start w:val="1"/>
      <w:numFmt w:val="bullet"/>
      <w:lvlText w:val=""/>
      <w:lvlJc w:val="left"/>
      <w:pPr>
        <w:ind w:left="720" w:hanging="360"/>
      </w:pPr>
      <w:rPr>
        <w:rFonts w:ascii="Quebec-Serial" w:hAnsi="Quebec-Se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94D5E"/>
    <w:multiLevelType w:val="hybridMultilevel"/>
    <w:tmpl w:val="2A9609BC"/>
    <w:lvl w:ilvl="0" w:tplc="D96E00FA">
      <w:start w:val="1"/>
      <w:numFmt w:val="bullet"/>
      <w:lvlText w:val=""/>
      <w:lvlJc w:val="left"/>
      <w:pPr>
        <w:ind w:left="720" w:hanging="360"/>
      </w:pPr>
      <w:rPr>
        <w:rFonts w:asciiTheme="minorHAnsi" w:hAnsiTheme="minorHAns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A183E"/>
    <w:multiLevelType w:val="hybridMultilevel"/>
    <w:tmpl w:val="33BC24E2"/>
    <w:lvl w:ilvl="0" w:tplc="03A429D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A1DA8"/>
    <w:multiLevelType w:val="hybridMultilevel"/>
    <w:tmpl w:val="CA40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83419"/>
    <w:multiLevelType w:val="hybridMultilevel"/>
    <w:tmpl w:val="A484C4F8"/>
    <w:lvl w:ilvl="0" w:tplc="23AE352A">
      <w:start w:val="1"/>
      <w:numFmt w:val="bullet"/>
      <w:lvlText w:val=""/>
      <w:lvlJc w:val="left"/>
      <w:pPr>
        <w:ind w:left="720" w:hanging="360"/>
      </w:pPr>
      <w:rPr>
        <w:rFonts w:ascii="Quebec-Serial" w:hAnsi="Quebec-Se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037A7"/>
    <w:multiLevelType w:val="hybridMultilevel"/>
    <w:tmpl w:val="8A06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94AEF"/>
    <w:multiLevelType w:val="hybridMultilevel"/>
    <w:tmpl w:val="E7F8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B520F"/>
    <w:multiLevelType w:val="hybridMultilevel"/>
    <w:tmpl w:val="FBFA44E0"/>
    <w:lvl w:ilvl="0" w:tplc="BBBA82FE">
      <w:start w:val="1"/>
      <w:numFmt w:val="bullet"/>
      <w:lvlText w:val=""/>
      <w:lvlJc w:val="left"/>
      <w:pPr>
        <w:ind w:left="72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42D9B"/>
    <w:multiLevelType w:val="hybridMultilevel"/>
    <w:tmpl w:val="6518EABE"/>
    <w:lvl w:ilvl="0" w:tplc="23AE352A">
      <w:start w:val="1"/>
      <w:numFmt w:val="bullet"/>
      <w:lvlText w:val=""/>
      <w:lvlJc w:val="left"/>
      <w:pPr>
        <w:ind w:left="720" w:hanging="360"/>
      </w:pPr>
      <w:rPr>
        <w:rFonts w:ascii="Quebec-Serial" w:hAnsi="Quebec-Se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C2996"/>
    <w:multiLevelType w:val="multilevel"/>
    <w:tmpl w:val="5082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852844"/>
    <w:multiLevelType w:val="hybridMultilevel"/>
    <w:tmpl w:val="17A45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363921"/>
    <w:multiLevelType w:val="hybridMultilevel"/>
    <w:tmpl w:val="F1F6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8323F"/>
    <w:multiLevelType w:val="multilevel"/>
    <w:tmpl w:val="9A6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C03175"/>
    <w:multiLevelType w:val="hybridMultilevel"/>
    <w:tmpl w:val="2DBA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1A7AFE"/>
    <w:multiLevelType w:val="hybridMultilevel"/>
    <w:tmpl w:val="706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1F3143"/>
    <w:multiLevelType w:val="hybridMultilevel"/>
    <w:tmpl w:val="1F88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404002"/>
    <w:multiLevelType w:val="hybridMultilevel"/>
    <w:tmpl w:val="7972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6"/>
  </w:num>
  <w:num w:numId="4">
    <w:abstractNumId w:val="14"/>
  </w:num>
  <w:num w:numId="5">
    <w:abstractNumId w:val="15"/>
  </w:num>
  <w:num w:numId="6">
    <w:abstractNumId w:val="10"/>
  </w:num>
  <w:num w:numId="7">
    <w:abstractNumId w:val="16"/>
  </w:num>
  <w:num w:numId="8">
    <w:abstractNumId w:val="3"/>
  </w:num>
  <w:num w:numId="9">
    <w:abstractNumId w:val="13"/>
  </w:num>
  <w:num w:numId="10">
    <w:abstractNumId w:val="5"/>
  </w:num>
  <w:num w:numId="11">
    <w:abstractNumId w:val="8"/>
  </w:num>
  <w:num w:numId="12">
    <w:abstractNumId w:val="4"/>
  </w:num>
  <w:num w:numId="13">
    <w:abstractNumId w:val="0"/>
  </w:num>
  <w:num w:numId="14">
    <w:abstractNumId w:val="1"/>
  </w:num>
  <w:num w:numId="15">
    <w:abstractNumId w:val="12"/>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5AD"/>
    <w:rsid w:val="000024E5"/>
    <w:rsid w:val="000069F4"/>
    <w:rsid w:val="00024CDF"/>
    <w:rsid w:val="00067DCA"/>
    <w:rsid w:val="000A768E"/>
    <w:rsid w:val="000B3ED2"/>
    <w:rsid w:val="000D0962"/>
    <w:rsid w:val="001155D2"/>
    <w:rsid w:val="00132900"/>
    <w:rsid w:val="001B7A65"/>
    <w:rsid w:val="001D7E20"/>
    <w:rsid w:val="001E7B34"/>
    <w:rsid w:val="00232847"/>
    <w:rsid w:val="00246CD5"/>
    <w:rsid w:val="00253CD4"/>
    <w:rsid w:val="00261CEF"/>
    <w:rsid w:val="00265C18"/>
    <w:rsid w:val="00270F39"/>
    <w:rsid w:val="00291F18"/>
    <w:rsid w:val="002F1170"/>
    <w:rsid w:val="002F287B"/>
    <w:rsid w:val="00311F11"/>
    <w:rsid w:val="003550DE"/>
    <w:rsid w:val="0036304B"/>
    <w:rsid w:val="003731E6"/>
    <w:rsid w:val="00392E5A"/>
    <w:rsid w:val="00397F0C"/>
    <w:rsid w:val="003B58E0"/>
    <w:rsid w:val="003C2401"/>
    <w:rsid w:val="00432D4E"/>
    <w:rsid w:val="004469FA"/>
    <w:rsid w:val="00492903"/>
    <w:rsid w:val="004C63E7"/>
    <w:rsid w:val="0050006F"/>
    <w:rsid w:val="00505373"/>
    <w:rsid w:val="00516805"/>
    <w:rsid w:val="00525ABF"/>
    <w:rsid w:val="00583654"/>
    <w:rsid w:val="005A4FAD"/>
    <w:rsid w:val="005B4938"/>
    <w:rsid w:val="005D55A5"/>
    <w:rsid w:val="005F26FB"/>
    <w:rsid w:val="00616156"/>
    <w:rsid w:val="006651C4"/>
    <w:rsid w:val="006C0C84"/>
    <w:rsid w:val="006D129F"/>
    <w:rsid w:val="006E2DC2"/>
    <w:rsid w:val="00724284"/>
    <w:rsid w:val="00752F47"/>
    <w:rsid w:val="007A18B2"/>
    <w:rsid w:val="007C123C"/>
    <w:rsid w:val="007C53D6"/>
    <w:rsid w:val="007D52A8"/>
    <w:rsid w:val="007E793F"/>
    <w:rsid w:val="00826882"/>
    <w:rsid w:val="0084765F"/>
    <w:rsid w:val="008535DB"/>
    <w:rsid w:val="00860E7C"/>
    <w:rsid w:val="008745F6"/>
    <w:rsid w:val="008955AD"/>
    <w:rsid w:val="008C4AED"/>
    <w:rsid w:val="008D227E"/>
    <w:rsid w:val="008F1DF5"/>
    <w:rsid w:val="00907908"/>
    <w:rsid w:val="00946919"/>
    <w:rsid w:val="00961B28"/>
    <w:rsid w:val="009723D0"/>
    <w:rsid w:val="00974154"/>
    <w:rsid w:val="00981EAA"/>
    <w:rsid w:val="009927A7"/>
    <w:rsid w:val="00994BDC"/>
    <w:rsid w:val="009B1B52"/>
    <w:rsid w:val="009B54ED"/>
    <w:rsid w:val="009B5F1A"/>
    <w:rsid w:val="009D0FA8"/>
    <w:rsid w:val="00A043E6"/>
    <w:rsid w:val="00A66084"/>
    <w:rsid w:val="00A7236E"/>
    <w:rsid w:val="00A74461"/>
    <w:rsid w:val="00A82FED"/>
    <w:rsid w:val="00A83527"/>
    <w:rsid w:val="00A838EA"/>
    <w:rsid w:val="00A84165"/>
    <w:rsid w:val="00AA7C79"/>
    <w:rsid w:val="00AC04B6"/>
    <w:rsid w:val="00AE2ABE"/>
    <w:rsid w:val="00B02B64"/>
    <w:rsid w:val="00B2361B"/>
    <w:rsid w:val="00B66C1C"/>
    <w:rsid w:val="00B66DFA"/>
    <w:rsid w:val="00B72B2D"/>
    <w:rsid w:val="00B73D12"/>
    <w:rsid w:val="00B845A4"/>
    <w:rsid w:val="00BA1015"/>
    <w:rsid w:val="00BB5AF2"/>
    <w:rsid w:val="00C05EE5"/>
    <w:rsid w:val="00C412F6"/>
    <w:rsid w:val="00C54E10"/>
    <w:rsid w:val="00C657E1"/>
    <w:rsid w:val="00C85DBA"/>
    <w:rsid w:val="00C950C9"/>
    <w:rsid w:val="00C95293"/>
    <w:rsid w:val="00CA3D71"/>
    <w:rsid w:val="00CA6090"/>
    <w:rsid w:val="00CB757A"/>
    <w:rsid w:val="00CC7D4C"/>
    <w:rsid w:val="00CD03C3"/>
    <w:rsid w:val="00CE189E"/>
    <w:rsid w:val="00D07821"/>
    <w:rsid w:val="00D279E4"/>
    <w:rsid w:val="00D33230"/>
    <w:rsid w:val="00D61BF4"/>
    <w:rsid w:val="00D77B90"/>
    <w:rsid w:val="00D91714"/>
    <w:rsid w:val="00DA66B1"/>
    <w:rsid w:val="00DB359E"/>
    <w:rsid w:val="00DB423F"/>
    <w:rsid w:val="00DB6581"/>
    <w:rsid w:val="00DC0DD7"/>
    <w:rsid w:val="00DD5897"/>
    <w:rsid w:val="00DE1DC8"/>
    <w:rsid w:val="00DE245B"/>
    <w:rsid w:val="00E0341C"/>
    <w:rsid w:val="00E07B22"/>
    <w:rsid w:val="00E2166D"/>
    <w:rsid w:val="00E37E24"/>
    <w:rsid w:val="00E41AB1"/>
    <w:rsid w:val="00E62576"/>
    <w:rsid w:val="00E672D0"/>
    <w:rsid w:val="00E7708C"/>
    <w:rsid w:val="00E9053E"/>
    <w:rsid w:val="00E9069A"/>
    <w:rsid w:val="00E97E3D"/>
    <w:rsid w:val="00EA199B"/>
    <w:rsid w:val="00EB0A2C"/>
    <w:rsid w:val="00EC1D49"/>
    <w:rsid w:val="00EE06AD"/>
    <w:rsid w:val="00EE31C3"/>
    <w:rsid w:val="00F0124C"/>
    <w:rsid w:val="00F01730"/>
    <w:rsid w:val="00F05426"/>
    <w:rsid w:val="00F055BA"/>
    <w:rsid w:val="00F13BDC"/>
    <w:rsid w:val="00F4204B"/>
    <w:rsid w:val="00F74CB3"/>
    <w:rsid w:val="00F76B02"/>
    <w:rsid w:val="00FD3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1A4B0D"/>
  <w15:chartTrackingRefBased/>
  <w15:docId w15:val="{A5305DA1-582D-4B66-BAFD-24936007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1D49"/>
    <w:pPr>
      <w:outlineLvl w:val="0"/>
    </w:pPr>
    <w:rPr>
      <w:rFonts w:ascii="PF BeauSans Pro SemiBold" w:hAnsi="PF BeauSans Pro SemiBold"/>
      <w:b/>
      <w:color w:val="7030A0"/>
      <w:sz w:val="60"/>
      <w:szCs w:val="60"/>
    </w:rPr>
  </w:style>
  <w:style w:type="paragraph" w:styleId="Heading2">
    <w:name w:val="heading 2"/>
    <w:basedOn w:val="BodyText"/>
    <w:next w:val="Normal"/>
    <w:link w:val="Heading2Char"/>
    <w:uiPriority w:val="9"/>
    <w:unhideWhenUsed/>
    <w:qFormat/>
    <w:rsid w:val="00C95293"/>
    <w:pPr>
      <w:outlineLvl w:val="1"/>
    </w:pPr>
    <w:rPr>
      <w:rFonts w:ascii="PF BeauSans Pro Thin" w:hAnsi="PF BeauSans Pro Thin"/>
      <w:color w:val="7030A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5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5AD"/>
  </w:style>
  <w:style w:type="paragraph" w:styleId="Footer">
    <w:name w:val="footer"/>
    <w:basedOn w:val="Normal"/>
    <w:link w:val="FooterChar"/>
    <w:uiPriority w:val="99"/>
    <w:unhideWhenUsed/>
    <w:rsid w:val="008955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5AD"/>
  </w:style>
  <w:style w:type="paragraph" w:styleId="BodyText">
    <w:name w:val="Body Text"/>
    <w:basedOn w:val="Normal"/>
    <w:link w:val="BodyTextChar"/>
    <w:uiPriority w:val="1"/>
    <w:qFormat/>
    <w:rsid w:val="00C95293"/>
    <w:rPr>
      <w:rFonts w:ascii="Quebec-Serial" w:hAnsi="Quebec-Serial" w:cs="Tahoma"/>
    </w:rPr>
  </w:style>
  <w:style w:type="character" w:customStyle="1" w:styleId="BodyTextChar">
    <w:name w:val="Body Text Char"/>
    <w:basedOn w:val="DefaultParagraphFont"/>
    <w:link w:val="BodyText"/>
    <w:uiPriority w:val="1"/>
    <w:rsid w:val="00C95293"/>
    <w:rPr>
      <w:rFonts w:ascii="Quebec-Serial" w:hAnsi="Quebec-Serial" w:cs="Tahoma"/>
    </w:rPr>
  </w:style>
  <w:style w:type="paragraph" w:styleId="ListParagraph">
    <w:name w:val="List Paragraph"/>
    <w:basedOn w:val="Normal"/>
    <w:uiPriority w:val="34"/>
    <w:qFormat/>
    <w:rsid w:val="00A74461"/>
    <w:pPr>
      <w:ind w:left="720"/>
      <w:contextualSpacing/>
    </w:pPr>
  </w:style>
  <w:style w:type="paragraph" w:styleId="BalloonText">
    <w:name w:val="Balloon Text"/>
    <w:basedOn w:val="Normal"/>
    <w:link w:val="BalloonTextChar"/>
    <w:uiPriority w:val="99"/>
    <w:semiHidden/>
    <w:unhideWhenUsed/>
    <w:rsid w:val="00826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882"/>
    <w:rPr>
      <w:rFonts w:ascii="Segoe UI" w:hAnsi="Segoe UI" w:cs="Segoe UI"/>
      <w:sz w:val="18"/>
      <w:szCs w:val="18"/>
    </w:rPr>
  </w:style>
  <w:style w:type="character" w:customStyle="1" w:styleId="Heading1Char">
    <w:name w:val="Heading 1 Char"/>
    <w:basedOn w:val="DefaultParagraphFont"/>
    <w:link w:val="Heading1"/>
    <w:uiPriority w:val="9"/>
    <w:rsid w:val="00EC1D49"/>
    <w:rPr>
      <w:rFonts w:ascii="PF BeauSans Pro SemiBold" w:hAnsi="PF BeauSans Pro SemiBold"/>
      <w:b/>
      <w:color w:val="7030A0"/>
      <w:sz w:val="60"/>
      <w:szCs w:val="60"/>
    </w:rPr>
  </w:style>
  <w:style w:type="paragraph" w:styleId="TOCHeading">
    <w:name w:val="TOC Heading"/>
    <w:basedOn w:val="Heading1"/>
    <w:next w:val="Normal"/>
    <w:uiPriority w:val="39"/>
    <w:unhideWhenUsed/>
    <w:qFormat/>
    <w:rsid w:val="00EC1D49"/>
    <w:pPr>
      <w:keepNext/>
      <w:keepLines/>
      <w:spacing w:before="240" w:after="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A66084"/>
    <w:pPr>
      <w:tabs>
        <w:tab w:val="right" w:leader="dot" w:pos="10536"/>
      </w:tabs>
      <w:spacing w:after="100"/>
    </w:pPr>
    <w:rPr>
      <w:rFonts w:ascii="PF BeauSans Pro Thin" w:hAnsi="PF BeauSans Pro Thin"/>
      <w:noProof/>
      <w:sz w:val="48"/>
      <w:szCs w:val="48"/>
    </w:rPr>
  </w:style>
  <w:style w:type="character" w:styleId="Hyperlink">
    <w:name w:val="Hyperlink"/>
    <w:basedOn w:val="DefaultParagraphFont"/>
    <w:uiPriority w:val="99"/>
    <w:unhideWhenUsed/>
    <w:rsid w:val="00EC1D49"/>
    <w:rPr>
      <w:color w:val="0563C1" w:themeColor="hyperlink"/>
      <w:u w:val="single"/>
    </w:rPr>
  </w:style>
  <w:style w:type="paragraph" w:styleId="NormalWeb">
    <w:name w:val="Normal (Web)"/>
    <w:basedOn w:val="Normal"/>
    <w:uiPriority w:val="99"/>
    <w:semiHidden/>
    <w:unhideWhenUsed/>
    <w:rsid w:val="009B1B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E62576"/>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C95293"/>
    <w:rPr>
      <w:rFonts w:ascii="PF BeauSans Pro Thin" w:hAnsi="PF BeauSans Pro Thin" w:cs="Tahoma"/>
      <w:color w:val="7030A0"/>
      <w:sz w:val="40"/>
    </w:rPr>
  </w:style>
  <w:style w:type="paragraph" w:styleId="TOC2">
    <w:name w:val="toc 2"/>
    <w:basedOn w:val="Normal"/>
    <w:next w:val="Normal"/>
    <w:autoRedefine/>
    <w:uiPriority w:val="39"/>
    <w:unhideWhenUsed/>
    <w:rsid w:val="00265C1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5584">
      <w:bodyDiv w:val="1"/>
      <w:marLeft w:val="0"/>
      <w:marRight w:val="0"/>
      <w:marTop w:val="0"/>
      <w:marBottom w:val="0"/>
      <w:divBdr>
        <w:top w:val="none" w:sz="0" w:space="0" w:color="auto"/>
        <w:left w:val="none" w:sz="0" w:space="0" w:color="auto"/>
        <w:bottom w:val="none" w:sz="0" w:space="0" w:color="auto"/>
        <w:right w:val="none" w:sz="0" w:space="0" w:color="auto"/>
      </w:divBdr>
    </w:div>
    <w:div w:id="147551508">
      <w:bodyDiv w:val="1"/>
      <w:marLeft w:val="0"/>
      <w:marRight w:val="0"/>
      <w:marTop w:val="0"/>
      <w:marBottom w:val="0"/>
      <w:divBdr>
        <w:top w:val="none" w:sz="0" w:space="0" w:color="auto"/>
        <w:left w:val="none" w:sz="0" w:space="0" w:color="auto"/>
        <w:bottom w:val="none" w:sz="0" w:space="0" w:color="auto"/>
        <w:right w:val="none" w:sz="0" w:space="0" w:color="auto"/>
      </w:divBdr>
    </w:div>
    <w:div w:id="1242251251">
      <w:bodyDiv w:val="1"/>
      <w:marLeft w:val="0"/>
      <w:marRight w:val="0"/>
      <w:marTop w:val="0"/>
      <w:marBottom w:val="0"/>
      <w:divBdr>
        <w:top w:val="none" w:sz="0" w:space="0" w:color="auto"/>
        <w:left w:val="none" w:sz="0" w:space="0" w:color="auto"/>
        <w:bottom w:val="none" w:sz="0" w:space="0" w:color="auto"/>
        <w:right w:val="none" w:sz="0" w:space="0" w:color="auto"/>
      </w:divBdr>
    </w:div>
    <w:div w:id="162215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26" Type="http://schemas.openxmlformats.org/officeDocument/2006/relationships/hyperlink" Target="mailto:fmckenning@rda.org.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hyperlink" Target="http://www.myrda.org.uk"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rda.org.uk"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myrda.org.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rda.org.uk"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3912-37FF-4712-8545-AE518B1F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Cobble</dc:creator>
  <cp:keywords/>
  <dc:description/>
  <cp:lastModifiedBy>Faye McKenning</cp:lastModifiedBy>
  <cp:revision>2</cp:revision>
  <cp:lastPrinted>2020-09-02T15:33:00Z</cp:lastPrinted>
  <dcterms:created xsi:type="dcterms:W3CDTF">2020-09-21T14:57:00Z</dcterms:created>
  <dcterms:modified xsi:type="dcterms:W3CDTF">2020-09-21T14:57:00Z</dcterms:modified>
</cp:coreProperties>
</file>